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82" w:rsidRDefault="00BB74BF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41F5C7" wp14:editId="7741EE34">
                <wp:simplePos x="0" y="0"/>
                <wp:positionH relativeFrom="page">
                  <wp:posOffset>5208905</wp:posOffset>
                </wp:positionH>
                <wp:positionV relativeFrom="page">
                  <wp:posOffset>2221230</wp:posOffset>
                </wp:positionV>
                <wp:extent cx="1278255" cy="274320"/>
                <wp:effectExtent l="0" t="0" r="17145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B74BF" w:rsidRPr="004C6B99" w:rsidRDefault="00BB74BF" w:rsidP="00BB74B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10.15pt;margin-top:174.9pt;width:100.65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" filled="f" stroked="f">
                <v:textbox inset="0,0,0,0">
                  <w:txbxContent>
                    <w:p w:rsidR="00BB74BF" w:rsidRPr="004C6B99" w:rsidRDefault="00BB74BF" w:rsidP="00BB74B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FE6D63" wp14:editId="09F42BD3">
                <wp:simplePos x="0" y="0"/>
                <wp:positionH relativeFrom="page">
                  <wp:posOffset>1454785</wp:posOffset>
                </wp:positionH>
                <wp:positionV relativeFrom="page">
                  <wp:posOffset>2204085</wp:posOffset>
                </wp:positionV>
                <wp:extent cx="1278255" cy="274320"/>
                <wp:effectExtent l="0" t="0" r="17145" b="1143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6EE8" w:rsidRPr="004C6B99" w:rsidRDefault="00BB74BF" w:rsidP="002F779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left:0;text-align:left;margin-left:114.55pt;margin-top:173.55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" filled="f" stroked="f">
                <v:textbox inset="0,0,0,0">
                  <w:txbxContent>
                    <w:p w:rsidR="00106EE8" w:rsidRPr="004C6B99" w:rsidRDefault="00BB74BF" w:rsidP="002F779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5A8811A7" wp14:editId="3197482C">
                <wp:simplePos x="0" y="0"/>
                <wp:positionH relativeFrom="page">
                  <wp:posOffset>934720</wp:posOffset>
                </wp:positionH>
                <wp:positionV relativeFrom="page">
                  <wp:posOffset>2970530</wp:posOffset>
                </wp:positionV>
                <wp:extent cx="2560955" cy="2353945"/>
                <wp:effectExtent l="0" t="0" r="10795" b="825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35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D0C" w:rsidRDefault="00106EE8" w:rsidP="006A2D0C">
                            <w:pPr>
                              <w:pStyle w:val="a5"/>
                              <w:spacing w:after="0"/>
                            </w:pPr>
                            <w:r>
                              <w:t xml:space="preserve">Об утверждении перечня главных администраторов доходов бюджета Пермского муниципального округа, перечня главных </w:t>
                            </w:r>
                            <w:proofErr w:type="gramStart"/>
                            <w:r>
                              <w:t>администраторов источников финансирования дефицита бюджета Пермского муниципального</w:t>
                            </w:r>
                            <w:proofErr w:type="gramEnd"/>
                            <w:r>
                              <w:t xml:space="preserve"> округа, порядка и сроков внесения изменений в перечни главных администраторов доходов </w:t>
                            </w:r>
                          </w:p>
                          <w:p w:rsidR="00106EE8" w:rsidRDefault="00106EE8" w:rsidP="00105296">
                            <w:pPr>
                              <w:pStyle w:val="a5"/>
                            </w:pPr>
                            <w:r>
                              <w:t>и источников финансирования дефицита бюджета Пермского муниципального округа</w:t>
                            </w:r>
                          </w:p>
                          <w:p w:rsidR="00106EE8" w:rsidRDefault="00106EE8" w:rsidP="00DB5782">
                            <w:pPr>
                              <w:pStyle w:val="a6"/>
                            </w:pPr>
                          </w:p>
                          <w:p w:rsidR="00106EE8" w:rsidRDefault="00106EE8" w:rsidP="00DB5782">
                            <w:pPr>
                              <w:pStyle w:val="a6"/>
                            </w:pPr>
                          </w:p>
                          <w:p w:rsidR="00106EE8" w:rsidRDefault="00106EE8" w:rsidP="00DB5782">
                            <w:pPr>
                              <w:pStyle w:val="a6"/>
                            </w:pPr>
                          </w:p>
                          <w:p w:rsidR="00106EE8" w:rsidRDefault="00106EE8" w:rsidP="00DB5782">
                            <w:pPr>
                              <w:pStyle w:val="a6"/>
                            </w:pPr>
                          </w:p>
                          <w:p w:rsidR="00106EE8" w:rsidRDefault="00106EE8" w:rsidP="00DB5782">
                            <w:pPr>
                              <w:pStyle w:val="a6"/>
                            </w:pPr>
                          </w:p>
                          <w:p w:rsidR="00106EE8" w:rsidRPr="00DB5782" w:rsidRDefault="00106EE8" w:rsidP="00DB5782">
                            <w:pPr>
                              <w:pStyle w:val="a6"/>
                            </w:pPr>
                          </w:p>
                          <w:p w:rsidR="00106EE8" w:rsidRDefault="00106EE8" w:rsidP="00105296">
                            <w:pPr>
                              <w:pStyle w:val="a5"/>
                            </w:pPr>
                          </w:p>
                          <w:p w:rsidR="00106EE8" w:rsidRDefault="00106EE8" w:rsidP="00105296">
                            <w:pPr>
                              <w:pStyle w:val="a5"/>
                            </w:pPr>
                          </w:p>
                          <w:p w:rsidR="00106EE8" w:rsidRDefault="00106EE8" w:rsidP="00105296">
                            <w:pPr>
                              <w:pStyle w:val="a5"/>
                            </w:pPr>
                          </w:p>
                          <w:p w:rsidR="00106EE8" w:rsidRPr="00105296" w:rsidRDefault="00106EE8" w:rsidP="00105296">
                            <w:pPr>
                              <w:pStyle w:val="a5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73.6pt;margin-top:233.9pt;width:201.65pt;height:185.35pt;z-index:2516546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" filled="f" stroked="f">
                <v:textbox inset="0,0,0,0">
                  <w:txbxContent>
                    <w:p w:rsidR="006A2D0C" w:rsidRDefault="00106EE8" w:rsidP="006A2D0C">
                      <w:pPr>
                        <w:pStyle w:val="a5"/>
                        <w:spacing w:after="0"/>
                      </w:pPr>
                      <w:r>
                        <w:t xml:space="preserve">Об утверждении перечня главных администраторов доходов бюджета Пермского муниципального округа, перечня главных </w:t>
                      </w:r>
                      <w:proofErr w:type="gramStart"/>
                      <w:r>
                        <w:t>администраторов источников финансирования дефицита бюджета Пермского муниципального</w:t>
                      </w:r>
                      <w:proofErr w:type="gramEnd"/>
                      <w:r>
                        <w:t xml:space="preserve"> округа, порядка и сроков внесения изменений в перечни главных администраторов доходов </w:t>
                      </w:r>
                    </w:p>
                    <w:p w:rsidR="00106EE8" w:rsidRDefault="00106EE8" w:rsidP="00105296">
                      <w:pPr>
                        <w:pStyle w:val="a5"/>
                      </w:pPr>
                      <w:r>
                        <w:t>и источников финансирования дефицита бюджета Пермского муниципального округа</w:t>
                      </w:r>
                    </w:p>
                    <w:p w:rsidR="00106EE8" w:rsidRDefault="00106EE8" w:rsidP="00DB5782">
                      <w:pPr>
                        <w:pStyle w:val="a6"/>
                      </w:pPr>
                    </w:p>
                    <w:p w:rsidR="00106EE8" w:rsidRDefault="00106EE8" w:rsidP="00DB5782">
                      <w:pPr>
                        <w:pStyle w:val="a6"/>
                      </w:pPr>
                    </w:p>
                    <w:p w:rsidR="00106EE8" w:rsidRDefault="00106EE8" w:rsidP="00DB5782">
                      <w:pPr>
                        <w:pStyle w:val="a6"/>
                      </w:pPr>
                    </w:p>
                    <w:p w:rsidR="00106EE8" w:rsidRDefault="00106EE8" w:rsidP="00DB5782">
                      <w:pPr>
                        <w:pStyle w:val="a6"/>
                      </w:pPr>
                    </w:p>
                    <w:p w:rsidR="00106EE8" w:rsidRDefault="00106EE8" w:rsidP="00DB5782">
                      <w:pPr>
                        <w:pStyle w:val="a6"/>
                      </w:pPr>
                    </w:p>
                    <w:p w:rsidR="00106EE8" w:rsidRPr="00DB5782" w:rsidRDefault="00106EE8" w:rsidP="00DB5782">
                      <w:pPr>
                        <w:pStyle w:val="a6"/>
                      </w:pPr>
                    </w:p>
                    <w:p w:rsidR="00106EE8" w:rsidRDefault="00106EE8" w:rsidP="00105296">
                      <w:pPr>
                        <w:pStyle w:val="a5"/>
                      </w:pPr>
                    </w:p>
                    <w:p w:rsidR="00106EE8" w:rsidRDefault="00106EE8" w:rsidP="00105296">
                      <w:pPr>
                        <w:pStyle w:val="a5"/>
                      </w:pPr>
                    </w:p>
                    <w:p w:rsidR="00106EE8" w:rsidRDefault="00106EE8" w:rsidP="00105296">
                      <w:pPr>
                        <w:pStyle w:val="a5"/>
                      </w:pPr>
                    </w:p>
                    <w:p w:rsidR="00106EE8" w:rsidRPr="00105296" w:rsidRDefault="00106EE8" w:rsidP="00105296">
                      <w:pPr>
                        <w:pStyle w:val="a5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w:drawing>
          <wp:anchor distT="0" distB="0" distL="114300" distR="114300" simplePos="0" relativeHeight="251653630" behindDoc="0" locked="0" layoutInCell="1" allowOverlap="1" wp14:anchorId="0888DFD0" wp14:editId="1CA0A76F">
            <wp:simplePos x="0" y="0"/>
            <wp:positionH relativeFrom="page">
              <wp:posOffset>811530</wp:posOffset>
            </wp:positionH>
            <wp:positionV relativeFrom="page">
              <wp:posOffset>236855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782" w:rsidRDefault="00DB5782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</w:p>
    <w:p w:rsidR="002F779A" w:rsidRDefault="002F779A" w:rsidP="002F779A">
      <w:pPr>
        <w:suppressAutoHyphens/>
        <w:spacing w:line="360" w:lineRule="exact"/>
        <w:ind w:firstLine="709"/>
        <w:jc w:val="both"/>
        <w:rPr>
          <w:b/>
          <w:noProof/>
          <w:sz w:val="28"/>
          <w:szCs w:val="20"/>
        </w:rPr>
      </w:pPr>
      <w:r>
        <w:rPr>
          <w:b/>
          <w:noProof/>
          <w:sz w:val="28"/>
          <w:szCs w:val="20"/>
        </w:rPr>
        <w:t xml:space="preserve"> </w:t>
      </w:r>
    </w:p>
    <w:p w:rsidR="002F779A" w:rsidRDefault="002F779A" w:rsidP="002F779A">
      <w:pPr>
        <w:suppressAutoHyphens/>
        <w:spacing w:line="360" w:lineRule="exact"/>
        <w:ind w:firstLine="709"/>
        <w:jc w:val="both"/>
        <w:rPr>
          <w:b/>
          <w:noProof/>
          <w:sz w:val="28"/>
          <w:szCs w:val="20"/>
        </w:rPr>
      </w:pPr>
    </w:p>
    <w:p w:rsidR="002F779A" w:rsidRDefault="002F779A" w:rsidP="002F779A">
      <w:pPr>
        <w:suppressAutoHyphens/>
        <w:spacing w:line="360" w:lineRule="exact"/>
        <w:ind w:firstLine="709"/>
        <w:jc w:val="both"/>
        <w:rPr>
          <w:b/>
          <w:noProof/>
          <w:sz w:val="28"/>
          <w:szCs w:val="20"/>
        </w:rPr>
      </w:pPr>
    </w:p>
    <w:p w:rsidR="002F779A" w:rsidRDefault="002F779A" w:rsidP="002F779A">
      <w:pPr>
        <w:suppressAutoHyphens/>
        <w:spacing w:line="360" w:lineRule="exact"/>
        <w:ind w:firstLine="709"/>
        <w:jc w:val="both"/>
        <w:rPr>
          <w:b/>
          <w:noProof/>
          <w:sz w:val="28"/>
          <w:szCs w:val="20"/>
        </w:rPr>
      </w:pPr>
    </w:p>
    <w:p w:rsidR="002F779A" w:rsidRPr="002F779A" w:rsidRDefault="002F779A" w:rsidP="002F779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2F779A">
        <w:rPr>
          <w:sz w:val="28"/>
          <w:szCs w:val="28"/>
        </w:rPr>
        <w:t>В соответствии со статьей 160.1, пунктом 4 статьи 160.2 Бюджетного кодекса Российской Федерации,</w:t>
      </w:r>
      <w:r w:rsidRPr="002F779A">
        <w:rPr>
          <w:b/>
          <w:sz w:val="28"/>
          <w:szCs w:val="20"/>
        </w:rPr>
        <w:t xml:space="preserve"> </w:t>
      </w:r>
      <w:r w:rsidRPr="002F779A">
        <w:rPr>
          <w:sz w:val="28"/>
          <w:szCs w:val="28"/>
        </w:rPr>
        <w:t>постановлениями Правительства Российской Федерации от 16 сентября 2021 г. № 1569 «Об утверждении общих требований к 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</w:t>
      </w:r>
      <w:proofErr w:type="gramEnd"/>
      <w:r w:rsidRPr="002F779A">
        <w:rPr>
          <w:sz w:val="28"/>
          <w:szCs w:val="28"/>
        </w:rPr>
        <w:t xml:space="preserve"> </w:t>
      </w:r>
      <w:proofErr w:type="gramStart"/>
      <w:r w:rsidRPr="002F779A">
        <w:rPr>
          <w:sz w:val="28"/>
          <w:szCs w:val="28"/>
        </w:rPr>
        <w:t>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от 16 сентября 2021 г. № 1568 «Об</w:t>
      </w:r>
      <w:r w:rsidR="006A2D0C">
        <w:rPr>
          <w:sz w:val="28"/>
          <w:szCs w:val="28"/>
        </w:rPr>
        <w:t>    </w:t>
      </w:r>
      <w:r w:rsidRPr="002F779A">
        <w:rPr>
          <w:sz w:val="28"/>
          <w:szCs w:val="28"/>
        </w:rPr>
        <w:t>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</w:t>
      </w:r>
      <w:proofErr w:type="gramEnd"/>
      <w:r w:rsidRPr="002F779A">
        <w:rPr>
          <w:sz w:val="28"/>
          <w:szCs w:val="28"/>
        </w:rPr>
        <w:t xml:space="preserve"> главных администраторов </w:t>
      </w:r>
      <w:proofErr w:type="gramStart"/>
      <w:r w:rsidRPr="002F779A">
        <w:rPr>
          <w:sz w:val="28"/>
          <w:szCs w:val="28"/>
        </w:rPr>
        <w:t>источников финансирования дефицита бюджета субъекта Российской</w:t>
      </w:r>
      <w:proofErr w:type="gramEnd"/>
      <w:r w:rsidRPr="002F779A">
        <w:rPr>
          <w:sz w:val="28"/>
          <w:szCs w:val="28"/>
        </w:rPr>
        <w:t xml:space="preserve"> Федерации, бюджета </w:t>
      </w:r>
      <w:r w:rsidR="001E5A2A" w:rsidRPr="001E5A2A">
        <w:rPr>
          <w:sz w:val="28"/>
          <w:szCs w:val="28"/>
        </w:rPr>
        <w:t>территориального фонда обязательного медицинского страхования, местного бюджета</w:t>
      </w:r>
      <w:r w:rsidR="001E5A2A">
        <w:rPr>
          <w:sz w:val="28"/>
          <w:szCs w:val="28"/>
        </w:rPr>
        <w:t>»</w:t>
      </w:r>
      <w:r w:rsidR="006A2D0C">
        <w:rPr>
          <w:sz w:val="28"/>
          <w:szCs w:val="28"/>
        </w:rPr>
        <w:t>,</w:t>
      </w:r>
      <w:r w:rsidRPr="002F779A">
        <w:rPr>
          <w:sz w:val="28"/>
          <w:szCs w:val="28"/>
        </w:rPr>
        <w:t xml:space="preserve"> подпунктами 7, 8</w:t>
      </w:r>
      <w:r w:rsidR="006A2D0C">
        <w:rPr>
          <w:sz w:val="28"/>
          <w:szCs w:val="28"/>
        </w:rPr>
        <w:t xml:space="preserve"> </w:t>
      </w:r>
      <w:r w:rsidRPr="002F779A">
        <w:rPr>
          <w:sz w:val="28"/>
          <w:szCs w:val="28"/>
        </w:rPr>
        <w:t>пункта 4 части</w:t>
      </w:r>
      <w:r w:rsidR="006A2D0C">
        <w:rPr>
          <w:sz w:val="28"/>
          <w:szCs w:val="28"/>
        </w:rPr>
        <w:t>   </w:t>
      </w:r>
      <w:r w:rsidRPr="002F779A">
        <w:rPr>
          <w:sz w:val="28"/>
          <w:szCs w:val="28"/>
        </w:rPr>
        <w:t xml:space="preserve">18 раздела </w:t>
      </w:r>
      <w:r w:rsidRPr="002F779A">
        <w:rPr>
          <w:sz w:val="28"/>
          <w:szCs w:val="28"/>
          <w:lang w:val="en-US"/>
        </w:rPr>
        <w:t>V</w:t>
      </w:r>
      <w:r w:rsidRPr="002F779A">
        <w:rPr>
          <w:sz w:val="28"/>
          <w:szCs w:val="28"/>
        </w:rPr>
        <w:t xml:space="preserve"> Положения о бюджетном процессе в Пермском муниципальном округе Пермского края, утвержденного решением Думы Пермского муниципального округа Пермского края от 22 сентября 2022 г. №</w:t>
      </w:r>
      <w:r w:rsidR="006A2D0C">
        <w:rPr>
          <w:sz w:val="28"/>
          <w:szCs w:val="28"/>
        </w:rPr>
        <w:t> </w:t>
      </w:r>
      <w:r w:rsidRPr="002F779A">
        <w:rPr>
          <w:sz w:val="28"/>
          <w:szCs w:val="28"/>
        </w:rPr>
        <w:t>14</w:t>
      </w:r>
      <w:r w:rsidR="006A2D0C">
        <w:rPr>
          <w:sz w:val="28"/>
          <w:szCs w:val="28"/>
        </w:rPr>
        <w:t>,</w:t>
      </w:r>
    </w:p>
    <w:p w:rsidR="002F779A" w:rsidRPr="002F779A" w:rsidRDefault="002F779A" w:rsidP="002F779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2F779A">
        <w:rPr>
          <w:sz w:val="28"/>
          <w:szCs w:val="28"/>
        </w:rPr>
        <w:t xml:space="preserve">администрация Пермского муниципального </w:t>
      </w:r>
      <w:r w:rsidR="00D44C9A">
        <w:rPr>
          <w:sz w:val="28"/>
          <w:szCs w:val="28"/>
        </w:rPr>
        <w:t>округа</w:t>
      </w:r>
      <w:r w:rsidRPr="002F779A">
        <w:rPr>
          <w:sz w:val="28"/>
          <w:szCs w:val="28"/>
        </w:rPr>
        <w:t xml:space="preserve"> ПОСТАНОВЛЯЕТ:</w:t>
      </w:r>
    </w:p>
    <w:p w:rsidR="002F779A" w:rsidRPr="002F779A" w:rsidRDefault="002F779A" w:rsidP="002F779A">
      <w:pPr>
        <w:spacing w:line="360" w:lineRule="exact"/>
        <w:ind w:firstLine="709"/>
        <w:jc w:val="both"/>
        <w:rPr>
          <w:sz w:val="28"/>
          <w:szCs w:val="28"/>
        </w:rPr>
      </w:pPr>
      <w:r w:rsidRPr="002F779A">
        <w:rPr>
          <w:sz w:val="28"/>
          <w:szCs w:val="28"/>
        </w:rPr>
        <w:t>1. Утвердить перечень главных администраторов доходов бюджета Пермского муниципального округа согласно приложению 1 к настоящему постановлению.</w:t>
      </w:r>
    </w:p>
    <w:p w:rsidR="002F779A" w:rsidRPr="002F779A" w:rsidRDefault="002F779A" w:rsidP="002F779A">
      <w:pPr>
        <w:spacing w:line="360" w:lineRule="exact"/>
        <w:ind w:firstLine="709"/>
        <w:jc w:val="both"/>
        <w:rPr>
          <w:sz w:val="28"/>
          <w:szCs w:val="28"/>
        </w:rPr>
      </w:pPr>
      <w:r w:rsidRPr="002F779A">
        <w:rPr>
          <w:sz w:val="28"/>
          <w:szCs w:val="28"/>
        </w:rPr>
        <w:t xml:space="preserve">2. Утвердить перечень главных </w:t>
      </w:r>
      <w:proofErr w:type="gramStart"/>
      <w:r w:rsidRPr="002F779A">
        <w:rPr>
          <w:sz w:val="28"/>
          <w:szCs w:val="28"/>
        </w:rPr>
        <w:t>администраторов источников финансирования дефицита бюджета Пермского муниципального округа</w:t>
      </w:r>
      <w:proofErr w:type="gramEnd"/>
      <w:r w:rsidRPr="002F779A">
        <w:rPr>
          <w:sz w:val="28"/>
          <w:szCs w:val="28"/>
        </w:rPr>
        <w:t xml:space="preserve"> согласно приложению 2 к настоящему постановлению.</w:t>
      </w:r>
    </w:p>
    <w:p w:rsidR="002F779A" w:rsidRPr="002F779A" w:rsidRDefault="002F779A" w:rsidP="002F779A">
      <w:pPr>
        <w:widowControl w:val="0"/>
        <w:tabs>
          <w:tab w:val="left" w:pos="0"/>
          <w:tab w:val="center" w:pos="709"/>
        </w:tabs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2F779A">
        <w:rPr>
          <w:sz w:val="28"/>
          <w:szCs w:val="28"/>
          <w:lang w:val="x-none" w:eastAsia="x-none"/>
        </w:rPr>
        <w:t xml:space="preserve">3. Установить, что </w:t>
      </w:r>
      <w:r w:rsidRPr="002F779A">
        <w:rPr>
          <w:sz w:val="28"/>
          <w:szCs w:val="28"/>
          <w:lang w:eastAsia="x-none"/>
        </w:rPr>
        <w:t>в</w:t>
      </w:r>
      <w:r w:rsidRPr="002F779A">
        <w:rPr>
          <w:sz w:val="28"/>
          <w:szCs w:val="20"/>
          <w:lang w:val="x-none" w:eastAsia="x-none"/>
        </w:rPr>
        <w:t xml:space="preserve"> случаях изменения  состава и (или) функций главных администраторов доходов бюджета </w:t>
      </w:r>
      <w:r w:rsidRPr="002F779A">
        <w:rPr>
          <w:sz w:val="28"/>
          <w:szCs w:val="20"/>
          <w:lang w:eastAsia="x-none"/>
        </w:rPr>
        <w:t>Пермского муниципального округа</w:t>
      </w:r>
      <w:r w:rsidRPr="002F779A">
        <w:rPr>
          <w:sz w:val="28"/>
          <w:szCs w:val="20"/>
          <w:lang w:val="x-none" w:eastAsia="x-none"/>
        </w:rPr>
        <w:t xml:space="preserve"> или главных администраторов источников финансирования дефицита бюджета </w:t>
      </w:r>
      <w:r w:rsidRPr="002F779A">
        <w:rPr>
          <w:sz w:val="28"/>
          <w:szCs w:val="20"/>
          <w:lang w:eastAsia="x-none"/>
        </w:rPr>
        <w:t>Пермского муниципального округа</w:t>
      </w:r>
      <w:r w:rsidRPr="002F779A">
        <w:rPr>
          <w:sz w:val="28"/>
          <w:szCs w:val="20"/>
          <w:lang w:val="x-none" w:eastAsia="x-none"/>
        </w:rPr>
        <w:t>, а также изменения принципов назначения и</w:t>
      </w:r>
      <w:r w:rsidR="00AA47AF">
        <w:rPr>
          <w:sz w:val="28"/>
          <w:szCs w:val="20"/>
          <w:lang w:eastAsia="x-none"/>
        </w:rPr>
        <w:t> </w:t>
      </w:r>
      <w:r w:rsidRPr="002F779A">
        <w:rPr>
          <w:sz w:val="28"/>
          <w:szCs w:val="20"/>
          <w:lang w:val="x-none" w:eastAsia="x-none"/>
        </w:rPr>
        <w:t xml:space="preserve">присвоения структуры кодов классификации доходов бюджета </w:t>
      </w:r>
      <w:r w:rsidRPr="002F779A">
        <w:rPr>
          <w:sz w:val="28"/>
          <w:szCs w:val="20"/>
          <w:lang w:eastAsia="x-none"/>
        </w:rPr>
        <w:t>Пермского муниципального округа</w:t>
      </w:r>
      <w:r w:rsidRPr="002F779A">
        <w:rPr>
          <w:sz w:val="28"/>
          <w:szCs w:val="20"/>
          <w:lang w:val="x-none" w:eastAsia="x-none"/>
        </w:rPr>
        <w:t xml:space="preserve"> и источников финансирования дефицита бюджета </w:t>
      </w:r>
      <w:r w:rsidRPr="002F779A">
        <w:rPr>
          <w:sz w:val="28"/>
          <w:szCs w:val="20"/>
          <w:lang w:eastAsia="x-none"/>
        </w:rPr>
        <w:t>Пермского муниципального округа</w:t>
      </w:r>
      <w:r w:rsidRPr="002F779A">
        <w:rPr>
          <w:sz w:val="28"/>
          <w:szCs w:val="20"/>
          <w:lang w:val="x-none" w:eastAsia="x-none"/>
        </w:rPr>
        <w:t xml:space="preserve"> в перечень главных администраторов доходов бюджета </w:t>
      </w:r>
      <w:r w:rsidRPr="002F779A">
        <w:rPr>
          <w:sz w:val="28"/>
          <w:szCs w:val="20"/>
          <w:lang w:eastAsia="x-none"/>
        </w:rPr>
        <w:t>Пермского муниципального округа</w:t>
      </w:r>
      <w:r w:rsidRPr="002F779A">
        <w:rPr>
          <w:sz w:val="28"/>
          <w:szCs w:val="20"/>
          <w:lang w:val="x-none" w:eastAsia="x-none"/>
        </w:rPr>
        <w:t xml:space="preserve"> или главных администраторов источников финансирования дефицита бюджета </w:t>
      </w:r>
      <w:r w:rsidRPr="002F779A">
        <w:rPr>
          <w:sz w:val="28"/>
          <w:szCs w:val="20"/>
          <w:lang w:eastAsia="x-none"/>
        </w:rPr>
        <w:t>Пермского муниципального округа</w:t>
      </w:r>
      <w:r w:rsidRPr="002F779A">
        <w:rPr>
          <w:sz w:val="28"/>
          <w:szCs w:val="20"/>
          <w:lang w:val="x-none" w:eastAsia="x-none"/>
        </w:rPr>
        <w:t>, а также в состав закрепленных за ними кодов классификации доходов или классификации источников финансирования дефицита бюджета</w:t>
      </w:r>
      <w:r w:rsidRPr="002F779A">
        <w:rPr>
          <w:sz w:val="28"/>
          <w:szCs w:val="20"/>
          <w:lang w:eastAsia="x-none"/>
        </w:rPr>
        <w:t xml:space="preserve"> в текущем финансовом году</w:t>
      </w:r>
      <w:r w:rsidRPr="002F779A">
        <w:rPr>
          <w:sz w:val="28"/>
          <w:szCs w:val="20"/>
          <w:lang w:val="x-none" w:eastAsia="x-none"/>
        </w:rPr>
        <w:t xml:space="preserve"> финансово-экономическое управление администрации </w:t>
      </w:r>
      <w:r w:rsidRPr="002F779A">
        <w:rPr>
          <w:sz w:val="28"/>
          <w:szCs w:val="20"/>
          <w:lang w:eastAsia="x-none"/>
        </w:rPr>
        <w:t>Пермского муниципального округа Пермского края</w:t>
      </w:r>
      <w:r w:rsidRPr="002F779A">
        <w:rPr>
          <w:sz w:val="28"/>
          <w:szCs w:val="20"/>
          <w:lang w:val="x-none" w:eastAsia="x-none"/>
        </w:rPr>
        <w:t xml:space="preserve"> (далее</w:t>
      </w:r>
      <w:r w:rsidRPr="002F779A">
        <w:rPr>
          <w:sz w:val="28"/>
          <w:szCs w:val="20"/>
          <w:lang w:eastAsia="x-none"/>
        </w:rPr>
        <w:t xml:space="preserve"> – </w:t>
      </w:r>
      <w:r w:rsidRPr="002F779A">
        <w:rPr>
          <w:sz w:val="28"/>
          <w:szCs w:val="20"/>
          <w:lang w:val="x-none" w:eastAsia="x-none"/>
        </w:rPr>
        <w:t xml:space="preserve">ФЭУ) вправе вносить соответствующие изменения на основании </w:t>
      </w:r>
      <w:r w:rsidRPr="002F779A">
        <w:rPr>
          <w:sz w:val="28"/>
          <w:szCs w:val="20"/>
          <w:lang w:eastAsia="x-none"/>
        </w:rPr>
        <w:t>распоряжения</w:t>
      </w:r>
      <w:r w:rsidRPr="002F779A">
        <w:rPr>
          <w:sz w:val="28"/>
          <w:szCs w:val="20"/>
          <w:lang w:val="x-none" w:eastAsia="x-none"/>
        </w:rPr>
        <w:t xml:space="preserve"> ФЭУ Пермского </w:t>
      </w:r>
      <w:r w:rsidRPr="002F779A">
        <w:rPr>
          <w:sz w:val="28"/>
          <w:szCs w:val="20"/>
          <w:lang w:eastAsia="x-none"/>
        </w:rPr>
        <w:t>муниципального округа</w:t>
      </w:r>
      <w:r w:rsidRPr="002F779A">
        <w:rPr>
          <w:sz w:val="28"/>
          <w:szCs w:val="20"/>
          <w:lang w:val="x-none" w:eastAsia="x-none"/>
        </w:rPr>
        <w:t xml:space="preserve"> без</w:t>
      </w:r>
      <w:r w:rsidRPr="002F779A">
        <w:rPr>
          <w:sz w:val="28"/>
          <w:szCs w:val="20"/>
          <w:lang w:eastAsia="x-none"/>
        </w:rPr>
        <w:t> </w:t>
      </w:r>
      <w:r w:rsidRPr="002F779A">
        <w:rPr>
          <w:sz w:val="28"/>
          <w:szCs w:val="20"/>
          <w:lang w:val="x-none" w:eastAsia="x-none"/>
        </w:rPr>
        <w:t xml:space="preserve">внесения изменений в </w:t>
      </w:r>
      <w:r w:rsidRPr="002F779A">
        <w:rPr>
          <w:sz w:val="28"/>
          <w:szCs w:val="20"/>
          <w:lang w:eastAsia="x-none"/>
        </w:rPr>
        <w:t>настоящее постановление</w:t>
      </w:r>
      <w:r w:rsidRPr="002F779A">
        <w:rPr>
          <w:sz w:val="28"/>
          <w:szCs w:val="20"/>
          <w:lang w:val="x-none" w:eastAsia="x-none"/>
        </w:rPr>
        <w:t>.</w:t>
      </w:r>
      <w:r w:rsidRPr="002F779A">
        <w:rPr>
          <w:sz w:val="28"/>
          <w:szCs w:val="28"/>
          <w:lang w:val="x-none" w:eastAsia="x-none"/>
        </w:rPr>
        <w:t xml:space="preserve"> </w:t>
      </w:r>
    </w:p>
    <w:p w:rsidR="002F779A" w:rsidRPr="002F779A" w:rsidRDefault="002F779A" w:rsidP="002F779A">
      <w:pPr>
        <w:widowControl w:val="0"/>
        <w:tabs>
          <w:tab w:val="left" w:pos="0"/>
          <w:tab w:val="center" w:pos="709"/>
        </w:tabs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2F779A">
        <w:rPr>
          <w:sz w:val="28"/>
          <w:szCs w:val="28"/>
          <w:lang w:val="x-none" w:eastAsia="x-none"/>
        </w:rPr>
        <w:t xml:space="preserve">4. Утвердить </w:t>
      </w:r>
      <w:r w:rsidRPr="002F779A">
        <w:rPr>
          <w:sz w:val="28"/>
          <w:szCs w:val="28"/>
          <w:lang w:eastAsia="x-none"/>
        </w:rPr>
        <w:t>П</w:t>
      </w:r>
      <w:r w:rsidRPr="002F779A">
        <w:rPr>
          <w:sz w:val="28"/>
          <w:szCs w:val="28"/>
          <w:lang w:val="x-none" w:eastAsia="x-none"/>
        </w:rPr>
        <w:t xml:space="preserve">орядок и сроки внесения изменений в перечень главных администраторов доходов </w:t>
      </w:r>
      <w:r w:rsidRPr="002F779A">
        <w:rPr>
          <w:sz w:val="28"/>
          <w:szCs w:val="28"/>
          <w:lang w:eastAsia="x-none"/>
        </w:rPr>
        <w:t xml:space="preserve">бюджета </w:t>
      </w:r>
      <w:r w:rsidRPr="002F779A">
        <w:rPr>
          <w:sz w:val="28"/>
          <w:szCs w:val="28"/>
          <w:lang w:val="x-none" w:eastAsia="x-none"/>
        </w:rPr>
        <w:t xml:space="preserve">Пермского муниципального </w:t>
      </w:r>
      <w:r w:rsidRPr="002F779A">
        <w:rPr>
          <w:sz w:val="28"/>
          <w:szCs w:val="28"/>
          <w:lang w:eastAsia="x-none"/>
        </w:rPr>
        <w:t>округа</w:t>
      </w:r>
      <w:r w:rsidRPr="002F779A">
        <w:rPr>
          <w:sz w:val="28"/>
          <w:szCs w:val="28"/>
          <w:lang w:val="x-none" w:eastAsia="x-none"/>
        </w:rPr>
        <w:t xml:space="preserve"> и</w:t>
      </w:r>
      <w:r w:rsidRPr="002F779A">
        <w:rPr>
          <w:sz w:val="28"/>
          <w:szCs w:val="28"/>
          <w:lang w:eastAsia="x-none"/>
        </w:rPr>
        <w:t>  </w:t>
      </w:r>
      <w:r w:rsidRPr="002F779A">
        <w:rPr>
          <w:sz w:val="28"/>
          <w:szCs w:val="28"/>
          <w:lang w:val="x-none" w:eastAsia="x-none"/>
        </w:rPr>
        <w:t xml:space="preserve">перечень главных администраторов источников финансирования дефицита бюджета Пермского муниципального </w:t>
      </w:r>
      <w:r w:rsidRPr="002F779A">
        <w:rPr>
          <w:sz w:val="28"/>
          <w:szCs w:val="28"/>
          <w:lang w:eastAsia="x-none"/>
        </w:rPr>
        <w:t>округа</w:t>
      </w:r>
      <w:r>
        <w:rPr>
          <w:sz w:val="28"/>
          <w:szCs w:val="28"/>
          <w:lang w:val="x-none" w:eastAsia="x-none"/>
        </w:rPr>
        <w:t xml:space="preserve"> согласно приложению </w:t>
      </w:r>
      <w:r w:rsidRPr="002F779A">
        <w:rPr>
          <w:sz w:val="28"/>
          <w:szCs w:val="28"/>
          <w:lang w:val="x-none" w:eastAsia="x-none"/>
        </w:rPr>
        <w:t>3</w:t>
      </w:r>
      <w:r w:rsidRPr="002F779A">
        <w:rPr>
          <w:sz w:val="28"/>
          <w:szCs w:val="20"/>
          <w:lang w:val="x-none" w:eastAsia="x-none"/>
        </w:rPr>
        <w:t xml:space="preserve"> </w:t>
      </w:r>
      <w:r w:rsidRPr="002F779A">
        <w:rPr>
          <w:sz w:val="28"/>
          <w:szCs w:val="28"/>
          <w:lang w:val="x-none" w:eastAsia="x-none"/>
        </w:rPr>
        <w:t>к</w:t>
      </w:r>
      <w:r w:rsidRPr="002F779A">
        <w:rPr>
          <w:sz w:val="28"/>
          <w:szCs w:val="28"/>
          <w:lang w:eastAsia="x-none"/>
        </w:rPr>
        <w:t> </w:t>
      </w:r>
      <w:r w:rsidRPr="002F779A">
        <w:rPr>
          <w:sz w:val="28"/>
          <w:szCs w:val="28"/>
          <w:lang w:val="x-none" w:eastAsia="x-none"/>
        </w:rPr>
        <w:t>настоящему постановлению.</w:t>
      </w:r>
    </w:p>
    <w:p w:rsidR="002F779A" w:rsidRPr="002F779A" w:rsidRDefault="002F779A" w:rsidP="002F779A">
      <w:pPr>
        <w:widowControl w:val="0"/>
        <w:tabs>
          <w:tab w:val="left" w:pos="0"/>
          <w:tab w:val="center" w:pos="709"/>
        </w:tabs>
        <w:spacing w:line="360" w:lineRule="exact"/>
        <w:ind w:firstLine="709"/>
        <w:jc w:val="both"/>
        <w:rPr>
          <w:sz w:val="28"/>
          <w:szCs w:val="20"/>
          <w:lang w:eastAsia="x-none"/>
        </w:rPr>
      </w:pPr>
      <w:r w:rsidRPr="002F779A">
        <w:rPr>
          <w:sz w:val="28"/>
          <w:szCs w:val="28"/>
          <w:lang w:eastAsia="x-none"/>
        </w:rPr>
        <w:t>5.</w:t>
      </w:r>
      <w:r w:rsidRPr="002F779A">
        <w:rPr>
          <w:sz w:val="28"/>
          <w:szCs w:val="20"/>
          <w:lang w:eastAsia="x-none"/>
        </w:rPr>
        <w:t> </w:t>
      </w:r>
      <w:proofErr w:type="gramStart"/>
      <w:r w:rsidRPr="002F779A">
        <w:rPr>
          <w:sz w:val="28"/>
          <w:szCs w:val="20"/>
          <w:lang w:eastAsia="x-none"/>
        </w:rPr>
        <w:t>Признать утратившим силу постановление администрации Пермского муниципального района Пермского края от 15 декабря 2021</w:t>
      </w:r>
      <w:r w:rsidR="00AA47AF">
        <w:rPr>
          <w:sz w:val="28"/>
          <w:szCs w:val="20"/>
          <w:lang w:eastAsia="x-none"/>
        </w:rPr>
        <w:t xml:space="preserve"> </w:t>
      </w:r>
      <w:r w:rsidRPr="002F779A">
        <w:rPr>
          <w:sz w:val="28"/>
          <w:szCs w:val="20"/>
          <w:lang w:eastAsia="x-none"/>
        </w:rPr>
        <w:t xml:space="preserve">г. </w:t>
      </w:r>
      <w:r>
        <w:rPr>
          <w:sz w:val="28"/>
          <w:szCs w:val="20"/>
          <w:lang w:eastAsia="x-none"/>
        </w:rPr>
        <w:t xml:space="preserve">                               № </w:t>
      </w:r>
      <w:r w:rsidR="00AA47AF">
        <w:rPr>
          <w:sz w:val="28"/>
          <w:szCs w:val="20"/>
          <w:lang w:eastAsia="x-none"/>
        </w:rPr>
        <w:t>  </w:t>
      </w:r>
      <w:r w:rsidRPr="002F779A">
        <w:rPr>
          <w:sz w:val="28"/>
          <w:szCs w:val="20"/>
          <w:lang w:eastAsia="x-none"/>
        </w:rPr>
        <w:t>СЭД-2021-299-01-01-05.С-688 «Об утверждении перечня главных администраторов доходов бюджета Пермского муниципального района, перечня главных администраторов источников финансирования дефицита бюджета Пермского муниципального района, Порядка и сроков внесения изменений в перечни главных администраторов доходов и источников финансирования дефицита бюджета Пермского муниципального района».</w:t>
      </w:r>
      <w:proofErr w:type="gramEnd"/>
    </w:p>
    <w:p w:rsidR="002F779A" w:rsidRPr="002F779A" w:rsidRDefault="002F779A" w:rsidP="002F779A">
      <w:pPr>
        <w:spacing w:line="360" w:lineRule="exact"/>
        <w:ind w:firstLine="709"/>
        <w:jc w:val="both"/>
        <w:rPr>
          <w:sz w:val="28"/>
          <w:szCs w:val="28"/>
        </w:rPr>
      </w:pPr>
      <w:r w:rsidRPr="002F779A">
        <w:rPr>
          <w:sz w:val="28"/>
          <w:szCs w:val="28"/>
        </w:rPr>
        <w:t>6. Настоящее постановление вступает в силу с 01 января 2023 г</w:t>
      </w:r>
      <w:r w:rsidR="00AA47AF">
        <w:rPr>
          <w:sz w:val="28"/>
          <w:szCs w:val="28"/>
        </w:rPr>
        <w:t>.</w:t>
      </w:r>
      <w:r w:rsidRPr="002F779A">
        <w:rPr>
          <w:sz w:val="28"/>
          <w:szCs w:val="28"/>
        </w:rPr>
        <w:t xml:space="preserve"> и</w:t>
      </w:r>
      <w:r w:rsidR="00AA47AF">
        <w:rPr>
          <w:sz w:val="28"/>
          <w:szCs w:val="28"/>
        </w:rPr>
        <w:t>   </w:t>
      </w:r>
      <w:r w:rsidRPr="002F779A">
        <w:rPr>
          <w:sz w:val="28"/>
          <w:szCs w:val="28"/>
        </w:rPr>
        <w:t xml:space="preserve">распространяется на правоотношения, </w:t>
      </w:r>
      <w:r w:rsidRPr="001E5A2A">
        <w:rPr>
          <w:sz w:val="28"/>
          <w:szCs w:val="28"/>
        </w:rPr>
        <w:t>возникающие при составлении бюджета Пермского муниципального округа</w:t>
      </w:r>
      <w:r w:rsidR="00AA47AF" w:rsidRPr="001E5A2A">
        <w:rPr>
          <w:sz w:val="28"/>
          <w:szCs w:val="28"/>
        </w:rPr>
        <w:t xml:space="preserve"> </w:t>
      </w:r>
      <w:r w:rsidRPr="001E5A2A">
        <w:rPr>
          <w:sz w:val="28"/>
          <w:szCs w:val="28"/>
        </w:rPr>
        <w:t>начиная с бюджета на 2023 г</w:t>
      </w:r>
      <w:r w:rsidR="00AA47AF" w:rsidRPr="001E5A2A">
        <w:rPr>
          <w:sz w:val="28"/>
          <w:szCs w:val="28"/>
        </w:rPr>
        <w:t>од</w:t>
      </w:r>
      <w:r w:rsidRPr="001E5A2A">
        <w:rPr>
          <w:sz w:val="28"/>
          <w:szCs w:val="28"/>
        </w:rPr>
        <w:t xml:space="preserve"> и на плановый период 2024 и 2025 годов.</w:t>
      </w:r>
    </w:p>
    <w:p w:rsidR="002F779A" w:rsidRPr="002F779A" w:rsidRDefault="002F779A" w:rsidP="002F779A">
      <w:pPr>
        <w:spacing w:line="360" w:lineRule="exact"/>
        <w:ind w:firstLine="709"/>
        <w:jc w:val="both"/>
        <w:rPr>
          <w:sz w:val="28"/>
          <w:szCs w:val="28"/>
        </w:rPr>
      </w:pPr>
      <w:r w:rsidRPr="002F779A">
        <w:rPr>
          <w:sz w:val="28"/>
          <w:szCs w:val="28"/>
        </w:rPr>
        <w:t xml:space="preserve">7. Настоящее постановление разместить на официальном сайте Пермского муниципального округа в информационно-телекоммуникационной сети Интернет </w:t>
      </w:r>
      <w:r w:rsidR="00AA47AF">
        <w:rPr>
          <w:sz w:val="28"/>
          <w:szCs w:val="28"/>
        </w:rPr>
        <w:t>(</w:t>
      </w:r>
      <w:r w:rsidRPr="002F779A">
        <w:rPr>
          <w:sz w:val="28"/>
          <w:szCs w:val="28"/>
        </w:rPr>
        <w:t>www.permraion.ru</w:t>
      </w:r>
      <w:r w:rsidR="00AA47AF">
        <w:rPr>
          <w:sz w:val="28"/>
          <w:szCs w:val="28"/>
        </w:rPr>
        <w:t>)</w:t>
      </w:r>
      <w:r w:rsidRPr="002F779A">
        <w:rPr>
          <w:sz w:val="28"/>
          <w:szCs w:val="28"/>
        </w:rPr>
        <w:t>.</w:t>
      </w:r>
    </w:p>
    <w:p w:rsidR="002F779A" w:rsidRPr="002F779A" w:rsidRDefault="002F779A" w:rsidP="002F779A">
      <w:pPr>
        <w:spacing w:line="360" w:lineRule="exact"/>
        <w:ind w:firstLine="709"/>
        <w:jc w:val="both"/>
        <w:rPr>
          <w:sz w:val="28"/>
          <w:szCs w:val="28"/>
        </w:rPr>
      </w:pPr>
      <w:r w:rsidRPr="00106EE8">
        <w:rPr>
          <w:sz w:val="28"/>
          <w:szCs w:val="28"/>
        </w:rPr>
        <w:t>8. </w:t>
      </w:r>
      <w:proofErr w:type="gramStart"/>
      <w:r w:rsidRPr="00106EE8">
        <w:rPr>
          <w:sz w:val="28"/>
          <w:szCs w:val="28"/>
        </w:rPr>
        <w:t>Контроль за</w:t>
      </w:r>
      <w:proofErr w:type="gramEnd"/>
      <w:r w:rsidRPr="00106EE8">
        <w:rPr>
          <w:sz w:val="28"/>
          <w:szCs w:val="28"/>
        </w:rPr>
        <w:t xml:space="preserve"> исполнением настоящего постановления возложить на заместителя главы администрации Пермского муниципального </w:t>
      </w:r>
      <w:r w:rsidR="00106EE8" w:rsidRPr="00106EE8">
        <w:rPr>
          <w:sz w:val="28"/>
          <w:szCs w:val="28"/>
        </w:rPr>
        <w:t>округа</w:t>
      </w:r>
      <w:r w:rsidRPr="00106EE8">
        <w:rPr>
          <w:sz w:val="28"/>
          <w:szCs w:val="28"/>
        </w:rPr>
        <w:t>.</w:t>
      </w:r>
    </w:p>
    <w:p w:rsidR="00DB5782" w:rsidRDefault="00D44C9A" w:rsidP="00AA47AF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F779A" w:rsidRPr="002F779A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AA47AF">
        <w:rPr>
          <w:sz w:val="28"/>
          <w:szCs w:val="28"/>
        </w:rPr>
        <w:t xml:space="preserve"> </w:t>
      </w:r>
      <w:r w:rsidR="002F779A" w:rsidRPr="002F779A">
        <w:rPr>
          <w:sz w:val="28"/>
          <w:szCs w:val="28"/>
        </w:rPr>
        <w:t xml:space="preserve">                                          </w:t>
      </w:r>
      <w:r w:rsidR="00AA47AF">
        <w:rPr>
          <w:sz w:val="28"/>
          <w:szCs w:val="28"/>
        </w:rPr>
        <w:t xml:space="preserve">        </w:t>
      </w:r>
      <w:r w:rsidR="002F779A" w:rsidRPr="002F779A">
        <w:rPr>
          <w:sz w:val="28"/>
          <w:szCs w:val="28"/>
        </w:rPr>
        <w:t xml:space="preserve">          </w:t>
      </w:r>
      <w:r w:rsidR="00FA7D4A">
        <w:rPr>
          <w:sz w:val="28"/>
          <w:szCs w:val="28"/>
        </w:rPr>
        <w:t xml:space="preserve">  </w:t>
      </w:r>
      <w:r>
        <w:rPr>
          <w:sz w:val="28"/>
          <w:szCs w:val="28"/>
        </w:rPr>
        <w:t>В.Ю. Цветов</w:t>
      </w:r>
    </w:p>
    <w:p w:rsidR="00FA7D4A" w:rsidRDefault="00FA7D4A" w:rsidP="002F779A">
      <w:pPr>
        <w:spacing w:line="360" w:lineRule="exact"/>
        <w:jc w:val="both"/>
        <w:rPr>
          <w:sz w:val="28"/>
          <w:szCs w:val="28"/>
        </w:rPr>
      </w:pPr>
    </w:p>
    <w:p w:rsidR="001E5A2A" w:rsidRDefault="001E5A2A" w:rsidP="002F779A">
      <w:pPr>
        <w:spacing w:line="360" w:lineRule="exact"/>
        <w:jc w:val="both"/>
        <w:rPr>
          <w:sz w:val="28"/>
          <w:szCs w:val="28"/>
        </w:rPr>
      </w:pPr>
    </w:p>
    <w:p w:rsidR="001E5A2A" w:rsidRPr="00FA0A87" w:rsidRDefault="001E5A2A" w:rsidP="002F779A">
      <w:pPr>
        <w:spacing w:line="360" w:lineRule="exact"/>
        <w:jc w:val="both"/>
        <w:rPr>
          <w:sz w:val="28"/>
          <w:szCs w:val="28"/>
          <w:lang w:val="en-US"/>
        </w:rPr>
        <w:sectPr w:rsidR="001E5A2A" w:rsidRPr="00FA0A87" w:rsidSect="00FA7D4A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2F779A" w:rsidRDefault="002F779A" w:rsidP="002F779A">
      <w:pPr>
        <w:pStyle w:val="a6"/>
        <w:spacing w:after="0" w:line="240" w:lineRule="exact"/>
        <w:ind w:left="360" w:firstLine="531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F779A" w:rsidRDefault="002F779A" w:rsidP="002F779A">
      <w:pPr>
        <w:pStyle w:val="a6"/>
        <w:spacing w:after="0" w:line="240" w:lineRule="exact"/>
        <w:ind w:left="360" w:firstLine="531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2F779A" w:rsidRDefault="002F779A" w:rsidP="002F779A">
      <w:pPr>
        <w:pStyle w:val="a6"/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Пермского   муниципального </w:t>
      </w:r>
      <w:r w:rsidR="00D44C9A">
        <w:rPr>
          <w:sz w:val="28"/>
          <w:szCs w:val="28"/>
        </w:rPr>
        <w:t>округа</w:t>
      </w:r>
    </w:p>
    <w:p w:rsidR="002F779A" w:rsidRDefault="002F779A" w:rsidP="002F779A">
      <w:pPr>
        <w:pStyle w:val="a6"/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B5E33">
        <w:rPr>
          <w:sz w:val="28"/>
          <w:szCs w:val="28"/>
        </w:rPr>
        <w:t>26.12.2022</w:t>
      </w:r>
      <w:r>
        <w:rPr>
          <w:sz w:val="28"/>
          <w:szCs w:val="28"/>
        </w:rPr>
        <w:t xml:space="preserve">  №</w:t>
      </w:r>
      <w:r w:rsidR="00BB5E33">
        <w:rPr>
          <w:sz w:val="28"/>
          <w:szCs w:val="28"/>
        </w:rPr>
        <w:t xml:space="preserve"> 1</w:t>
      </w:r>
    </w:p>
    <w:p w:rsidR="002F779A" w:rsidRDefault="002F779A" w:rsidP="002F779A">
      <w:pPr>
        <w:pStyle w:val="a6"/>
        <w:ind w:left="360" w:firstLine="349"/>
        <w:jc w:val="center"/>
        <w:rPr>
          <w:sz w:val="28"/>
          <w:szCs w:val="28"/>
        </w:rPr>
      </w:pPr>
    </w:p>
    <w:p w:rsidR="002F779A" w:rsidRPr="003331A2" w:rsidRDefault="002F779A" w:rsidP="002F779A">
      <w:pPr>
        <w:pStyle w:val="a6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F779A" w:rsidRPr="003331A2" w:rsidRDefault="002F779A" w:rsidP="002F779A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3331A2">
        <w:rPr>
          <w:b/>
          <w:sz w:val="28"/>
          <w:szCs w:val="28"/>
        </w:rPr>
        <w:t xml:space="preserve">главных администраторов доходов бюджета </w:t>
      </w:r>
    </w:p>
    <w:p w:rsidR="002F779A" w:rsidRDefault="002F779A" w:rsidP="002F779A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3331A2">
        <w:rPr>
          <w:b/>
          <w:sz w:val="28"/>
          <w:szCs w:val="28"/>
        </w:rPr>
        <w:t xml:space="preserve">Пермского муниципального </w:t>
      </w:r>
      <w:r>
        <w:rPr>
          <w:b/>
          <w:sz w:val="28"/>
          <w:szCs w:val="28"/>
        </w:rPr>
        <w:t>округ</w:t>
      </w:r>
      <w:r w:rsidRPr="003331A2">
        <w:rPr>
          <w:b/>
          <w:sz w:val="28"/>
          <w:szCs w:val="28"/>
        </w:rPr>
        <w:t>а</w:t>
      </w:r>
    </w:p>
    <w:p w:rsidR="002F779A" w:rsidRDefault="002F779A" w:rsidP="002F779A">
      <w:pPr>
        <w:pStyle w:val="a6"/>
        <w:ind w:left="360" w:firstLine="349"/>
        <w:jc w:val="center"/>
        <w:rPr>
          <w:b/>
          <w:sz w:val="28"/>
          <w:szCs w:val="28"/>
        </w:rPr>
      </w:pPr>
    </w:p>
    <w:tbl>
      <w:tblPr>
        <w:tblW w:w="967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2268"/>
        <w:gridCol w:w="76"/>
        <w:gridCol w:w="66"/>
        <w:gridCol w:w="6095"/>
      </w:tblGrid>
      <w:tr w:rsidR="002F779A" w:rsidRPr="00113723" w:rsidTr="00106EE8">
        <w:tc>
          <w:tcPr>
            <w:tcW w:w="3434" w:type="dxa"/>
            <w:gridSpan w:val="2"/>
            <w:shd w:val="clear" w:color="auto" w:fill="auto"/>
            <w:vAlign w:val="center"/>
          </w:tcPr>
          <w:p w:rsidR="002F779A" w:rsidRPr="00113723" w:rsidRDefault="002F779A" w:rsidP="00106EE8">
            <w:pPr>
              <w:pStyle w:val="a6"/>
              <w:jc w:val="center"/>
              <w:rPr>
                <w:sz w:val="20"/>
                <w:szCs w:val="20"/>
              </w:rPr>
            </w:pPr>
            <w:r w:rsidRPr="00113723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gridSpan w:val="3"/>
            <w:vMerge w:val="restart"/>
            <w:shd w:val="clear" w:color="auto" w:fill="auto"/>
            <w:vAlign w:val="center"/>
          </w:tcPr>
          <w:p w:rsidR="002F779A" w:rsidRPr="00113723" w:rsidRDefault="002F779A" w:rsidP="00106EE8">
            <w:pPr>
              <w:pStyle w:val="a6"/>
              <w:jc w:val="center"/>
              <w:rPr>
                <w:sz w:val="20"/>
                <w:szCs w:val="20"/>
              </w:rPr>
            </w:pPr>
            <w:r w:rsidRPr="00113723">
              <w:rPr>
                <w:sz w:val="20"/>
                <w:szCs w:val="20"/>
              </w:rPr>
              <w:t>Наименование главного администратора доходов бюджета, кода вида (подвида) доходов бюджета</w:t>
            </w:r>
          </w:p>
        </w:tc>
      </w:tr>
      <w:tr w:rsidR="002F779A" w:rsidRPr="00113723" w:rsidTr="00106EE8">
        <w:tc>
          <w:tcPr>
            <w:tcW w:w="1166" w:type="dxa"/>
            <w:shd w:val="clear" w:color="auto" w:fill="auto"/>
            <w:vAlign w:val="center"/>
          </w:tcPr>
          <w:p w:rsidR="002F779A" w:rsidRPr="00113723" w:rsidRDefault="002F779A" w:rsidP="00106EE8">
            <w:pPr>
              <w:pStyle w:val="a6"/>
              <w:jc w:val="center"/>
              <w:rPr>
                <w:sz w:val="20"/>
                <w:szCs w:val="20"/>
              </w:rPr>
            </w:pPr>
            <w:r w:rsidRPr="00113723">
              <w:rPr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113723">
              <w:rPr>
                <w:sz w:val="20"/>
                <w:szCs w:val="20"/>
              </w:rPr>
              <w:t>админи-стратора</w:t>
            </w:r>
            <w:proofErr w:type="spellEnd"/>
            <w:proofErr w:type="gramEnd"/>
            <w:r w:rsidRPr="00113723">
              <w:rPr>
                <w:sz w:val="20"/>
                <w:szCs w:val="20"/>
              </w:rPr>
              <w:t xml:space="preserve"> доходов бюджета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113723" w:rsidRDefault="002F779A" w:rsidP="00106EE8">
            <w:pPr>
              <w:pStyle w:val="a6"/>
              <w:jc w:val="center"/>
              <w:rPr>
                <w:sz w:val="20"/>
                <w:szCs w:val="20"/>
              </w:rPr>
            </w:pPr>
            <w:r w:rsidRPr="00113723">
              <w:rPr>
                <w:sz w:val="20"/>
                <w:szCs w:val="20"/>
              </w:rPr>
              <w:t>Вида (подвида) доходов бюджета</w:t>
            </w:r>
          </w:p>
        </w:tc>
        <w:tc>
          <w:tcPr>
            <w:tcW w:w="6237" w:type="dxa"/>
            <w:gridSpan w:val="3"/>
            <w:vMerge/>
            <w:shd w:val="clear" w:color="auto" w:fill="auto"/>
          </w:tcPr>
          <w:p w:rsidR="002F779A" w:rsidRPr="00113723" w:rsidRDefault="002F779A" w:rsidP="00106EE8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2F779A" w:rsidRPr="00113723" w:rsidTr="00106EE8">
        <w:trPr>
          <w:trHeight w:val="214"/>
        </w:trPr>
        <w:tc>
          <w:tcPr>
            <w:tcW w:w="1166" w:type="dxa"/>
            <w:shd w:val="clear" w:color="auto" w:fill="auto"/>
            <w:vAlign w:val="center"/>
          </w:tcPr>
          <w:p w:rsidR="002F779A" w:rsidRPr="00E605D1" w:rsidRDefault="002F779A" w:rsidP="00106EE8">
            <w:pPr>
              <w:pStyle w:val="a6"/>
              <w:jc w:val="center"/>
              <w:rPr>
                <w:sz w:val="16"/>
                <w:szCs w:val="16"/>
              </w:rPr>
            </w:pPr>
            <w:r w:rsidRPr="00E605D1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E605D1" w:rsidRDefault="002F779A" w:rsidP="00106EE8">
            <w:pPr>
              <w:pStyle w:val="a6"/>
              <w:jc w:val="center"/>
              <w:rPr>
                <w:sz w:val="16"/>
                <w:szCs w:val="16"/>
              </w:rPr>
            </w:pPr>
            <w:r w:rsidRPr="00E605D1">
              <w:rPr>
                <w:sz w:val="16"/>
                <w:szCs w:val="16"/>
              </w:rPr>
              <w:t>2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F779A" w:rsidRPr="00E605D1" w:rsidRDefault="002F779A" w:rsidP="00106EE8">
            <w:pPr>
              <w:pStyle w:val="a6"/>
              <w:jc w:val="center"/>
              <w:rPr>
                <w:sz w:val="16"/>
                <w:szCs w:val="16"/>
              </w:rPr>
            </w:pPr>
            <w:r w:rsidRPr="00E605D1">
              <w:rPr>
                <w:sz w:val="16"/>
                <w:szCs w:val="16"/>
              </w:rPr>
              <w:t>3</w:t>
            </w:r>
          </w:p>
        </w:tc>
      </w:tr>
      <w:tr w:rsidR="002F779A" w:rsidRPr="00113723" w:rsidTr="00106EE8">
        <w:trPr>
          <w:trHeight w:val="332"/>
        </w:trPr>
        <w:tc>
          <w:tcPr>
            <w:tcW w:w="1166" w:type="dxa"/>
            <w:shd w:val="clear" w:color="auto" w:fill="auto"/>
            <w:vAlign w:val="center"/>
          </w:tcPr>
          <w:p w:rsidR="002F779A" w:rsidRPr="00313467" w:rsidRDefault="002F779A" w:rsidP="00106EE8">
            <w:pPr>
              <w:pStyle w:val="a6"/>
              <w:jc w:val="center"/>
              <w:rPr>
                <w:b/>
              </w:rPr>
            </w:pPr>
            <w:r w:rsidRPr="00313467">
              <w:rPr>
                <w:b/>
              </w:rPr>
              <w:t>048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2F779A" w:rsidRPr="00313467" w:rsidRDefault="002F779A" w:rsidP="00106EE8">
            <w:pPr>
              <w:pStyle w:val="a6"/>
              <w:jc w:val="center"/>
              <w:rPr>
                <w:b/>
              </w:rPr>
            </w:pPr>
            <w:r w:rsidRPr="00313467">
              <w:rPr>
                <w:b/>
              </w:rPr>
              <w:t>Федеральная служба по надзору в сфере природопользования</w:t>
            </w:r>
          </w:p>
        </w:tc>
      </w:tr>
      <w:tr w:rsidR="002F779A" w:rsidRPr="00113723" w:rsidTr="00106EE8"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</w:t>
            </w:r>
            <w:r w:rsidRPr="00854C5A">
              <w:rPr>
                <w:sz w:val="20"/>
                <w:szCs w:val="20"/>
              </w:rPr>
              <w:t xml:space="preserve">010 01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000 120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F66C98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2F779A" w:rsidRPr="00113723" w:rsidTr="00106EE8">
        <w:trPr>
          <w:trHeight w:val="288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</w:t>
            </w:r>
            <w:r w:rsidRPr="00854C5A">
              <w:rPr>
                <w:sz w:val="20"/>
                <w:szCs w:val="20"/>
              </w:rPr>
              <w:t xml:space="preserve">030 01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000 120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F66C98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</w:tr>
      <w:tr w:rsidR="002F779A" w:rsidRPr="00113723" w:rsidTr="00106EE8">
        <w:trPr>
          <w:trHeight w:val="275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</w:t>
            </w:r>
            <w:r w:rsidRPr="00854C5A">
              <w:rPr>
                <w:sz w:val="20"/>
                <w:szCs w:val="20"/>
              </w:rPr>
              <w:t xml:space="preserve">041 01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000 120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F66C98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</w:tr>
      <w:tr w:rsidR="002F779A" w:rsidRPr="00113723" w:rsidTr="00106EE8">
        <w:trPr>
          <w:trHeight w:val="267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</w:t>
            </w:r>
            <w:r w:rsidRPr="00854C5A">
              <w:rPr>
                <w:sz w:val="20"/>
                <w:szCs w:val="20"/>
              </w:rPr>
              <w:t xml:space="preserve">042 01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000 120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F66C98"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</w:tr>
      <w:tr w:rsidR="002F779A" w:rsidRPr="00113723" w:rsidTr="00106EE8">
        <w:trPr>
          <w:trHeight w:val="718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</w:t>
            </w:r>
            <w:r w:rsidRPr="00854C5A">
              <w:rPr>
                <w:sz w:val="20"/>
                <w:szCs w:val="20"/>
              </w:rPr>
              <w:t xml:space="preserve">070 01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000 120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F66C98">
              <w:rPr>
                <w:sz w:val="20"/>
                <w:szCs w:val="2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2F779A" w:rsidRPr="00113723" w:rsidTr="00106EE8">
        <w:trPr>
          <w:trHeight w:val="718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854C5A">
              <w:rPr>
                <w:sz w:val="20"/>
                <w:szCs w:val="20"/>
              </w:rPr>
              <w:t>123 01 00</w:t>
            </w:r>
            <w:r>
              <w:rPr>
                <w:sz w:val="20"/>
                <w:szCs w:val="20"/>
              </w:rPr>
              <w:t>00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F66C9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F779A" w:rsidRPr="00113723" w:rsidTr="00106EE8">
        <w:trPr>
          <w:trHeight w:val="140"/>
        </w:trPr>
        <w:tc>
          <w:tcPr>
            <w:tcW w:w="9671" w:type="dxa"/>
            <w:gridSpan w:val="5"/>
            <w:shd w:val="clear" w:color="auto" w:fill="auto"/>
            <w:vAlign w:val="center"/>
          </w:tcPr>
          <w:p w:rsidR="002F779A" w:rsidRPr="00F66C98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113723" w:rsidTr="00106EE8">
        <w:trPr>
          <w:trHeight w:val="372"/>
        </w:trPr>
        <w:tc>
          <w:tcPr>
            <w:tcW w:w="1166" w:type="dxa"/>
            <w:shd w:val="clear" w:color="auto" w:fill="auto"/>
            <w:vAlign w:val="center"/>
          </w:tcPr>
          <w:p w:rsidR="002F779A" w:rsidRPr="009375FD" w:rsidRDefault="002F779A" w:rsidP="00106EE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076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Федеральн</w:t>
            </w:r>
            <w:r>
              <w:rPr>
                <w:b/>
              </w:rPr>
              <w:t>ое агентство по рыболовству</w:t>
            </w:r>
          </w:p>
        </w:tc>
      </w:tr>
      <w:tr w:rsidR="002F779A" w:rsidRPr="00113723" w:rsidTr="00106EE8">
        <w:trPr>
          <w:trHeight w:val="372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1 16 11</w:t>
            </w:r>
            <w:r w:rsidRPr="00854C5A">
              <w:rPr>
                <w:sz w:val="20"/>
                <w:szCs w:val="20"/>
              </w:rPr>
              <w:t>050 01 0000 140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854C5A">
              <w:rPr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2F779A" w:rsidRPr="00113723" w:rsidTr="00106EE8">
        <w:trPr>
          <w:trHeight w:val="228"/>
        </w:trPr>
        <w:tc>
          <w:tcPr>
            <w:tcW w:w="1166" w:type="dxa"/>
            <w:shd w:val="clear" w:color="auto" w:fill="auto"/>
            <w:vAlign w:val="center"/>
          </w:tcPr>
          <w:p w:rsidR="002F779A" w:rsidRPr="00313467" w:rsidRDefault="002F779A" w:rsidP="00106EE8">
            <w:pPr>
              <w:jc w:val="center"/>
              <w:rPr>
                <w:b/>
              </w:rPr>
            </w:pP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2F779A" w:rsidRPr="00313467" w:rsidRDefault="002F779A" w:rsidP="00106EE8">
            <w:pPr>
              <w:jc w:val="center"/>
              <w:rPr>
                <w:b/>
              </w:rPr>
            </w:pPr>
          </w:p>
        </w:tc>
      </w:tr>
      <w:tr w:rsidR="002F779A" w:rsidRPr="00113723" w:rsidTr="00106EE8">
        <w:trPr>
          <w:trHeight w:val="372"/>
        </w:trPr>
        <w:tc>
          <w:tcPr>
            <w:tcW w:w="1166" w:type="dxa"/>
            <w:shd w:val="clear" w:color="auto" w:fill="auto"/>
            <w:vAlign w:val="center"/>
          </w:tcPr>
          <w:p w:rsidR="002F779A" w:rsidRPr="00313467" w:rsidRDefault="002F779A" w:rsidP="00106EE8">
            <w:pPr>
              <w:jc w:val="center"/>
              <w:rPr>
                <w:b/>
                <w:lang w:val="en-US"/>
              </w:rPr>
            </w:pPr>
            <w:r w:rsidRPr="00313467">
              <w:rPr>
                <w:b/>
              </w:rPr>
              <w:t>081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Федеральная служба по ветеринарному и фитосанитарному надзору</w:t>
            </w:r>
          </w:p>
        </w:tc>
      </w:tr>
      <w:tr w:rsidR="002F779A" w:rsidRPr="00113723" w:rsidTr="00106EE8">
        <w:trPr>
          <w:trHeight w:val="428"/>
        </w:trPr>
        <w:tc>
          <w:tcPr>
            <w:tcW w:w="1166" w:type="dxa"/>
            <w:shd w:val="clear" w:color="auto" w:fill="auto"/>
            <w:vAlign w:val="center"/>
          </w:tcPr>
          <w:p w:rsidR="002F779A" w:rsidRPr="009B6F67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854C5A">
              <w:rPr>
                <w:sz w:val="20"/>
                <w:szCs w:val="20"/>
              </w:rPr>
              <w:t>123 01 00</w:t>
            </w:r>
            <w:r>
              <w:rPr>
                <w:sz w:val="20"/>
                <w:szCs w:val="20"/>
              </w:rPr>
              <w:t>00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F66C9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F779A" w:rsidRPr="00113723" w:rsidTr="00106EE8">
        <w:trPr>
          <w:trHeight w:val="1124"/>
        </w:trPr>
        <w:tc>
          <w:tcPr>
            <w:tcW w:w="1166" w:type="dxa"/>
            <w:shd w:val="clear" w:color="auto" w:fill="auto"/>
            <w:vAlign w:val="center"/>
          </w:tcPr>
          <w:p w:rsidR="002F779A" w:rsidRPr="009B6F67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1 16 11</w:t>
            </w:r>
            <w:r w:rsidRPr="00854C5A">
              <w:rPr>
                <w:sz w:val="20"/>
                <w:szCs w:val="20"/>
                <w:lang w:val="en-US"/>
              </w:rPr>
              <w:t>050 01 0000 140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854C5A">
              <w:rPr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2F779A" w:rsidRPr="00113723" w:rsidTr="00106EE8">
        <w:trPr>
          <w:trHeight w:val="259"/>
        </w:trPr>
        <w:tc>
          <w:tcPr>
            <w:tcW w:w="9671" w:type="dxa"/>
            <w:gridSpan w:val="5"/>
            <w:shd w:val="clear" w:color="auto" w:fill="auto"/>
            <w:vAlign w:val="center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113723" w:rsidTr="00106EE8">
        <w:trPr>
          <w:trHeight w:val="306"/>
        </w:trPr>
        <w:tc>
          <w:tcPr>
            <w:tcW w:w="1166" w:type="dxa"/>
            <w:shd w:val="clear" w:color="auto" w:fill="auto"/>
            <w:vAlign w:val="center"/>
          </w:tcPr>
          <w:p w:rsidR="002F779A" w:rsidRPr="00313467" w:rsidRDefault="002F779A" w:rsidP="00106EE8">
            <w:pPr>
              <w:pStyle w:val="a6"/>
              <w:jc w:val="center"/>
              <w:rPr>
                <w:b/>
              </w:rPr>
            </w:pPr>
            <w:r w:rsidRPr="00313467">
              <w:rPr>
                <w:b/>
              </w:rPr>
              <w:t>100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2F779A" w:rsidRPr="00313467" w:rsidRDefault="002F779A" w:rsidP="00106EE8">
            <w:pPr>
              <w:pStyle w:val="a6"/>
              <w:jc w:val="center"/>
              <w:rPr>
                <w:b/>
              </w:rPr>
            </w:pPr>
            <w:r w:rsidRPr="00313467">
              <w:rPr>
                <w:b/>
              </w:rPr>
              <w:t>Федеральное казначейство</w:t>
            </w:r>
          </w:p>
        </w:tc>
      </w:tr>
      <w:tr w:rsidR="002F779A" w:rsidRPr="00113723" w:rsidTr="00106EE8">
        <w:trPr>
          <w:trHeight w:val="1562"/>
        </w:trPr>
        <w:tc>
          <w:tcPr>
            <w:tcW w:w="1166" w:type="dxa"/>
            <w:shd w:val="clear" w:color="auto" w:fill="auto"/>
            <w:vAlign w:val="center"/>
            <w:hideMark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</w:t>
            </w:r>
            <w:r w:rsidRPr="00854C5A">
              <w:rPr>
                <w:sz w:val="20"/>
                <w:szCs w:val="20"/>
              </w:rPr>
              <w:t>231 01 0000 110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F779A" w:rsidRPr="00113723" w:rsidTr="00106EE8">
        <w:trPr>
          <w:trHeight w:val="1825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</w:t>
            </w:r>
            <w:r w:rsidRPr="00854C5A">
              <w:rPr>
                <w:sz w:val="20"/>
                <w:szCs w:val="20"/>
              </w:rPr>
              <w:t>241 01 0000 110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54C5A">
              <w:rPr>
                <w:sz w:val="20"/>
                <w:szCs w:val="20"/>
              </w:rPr>
              <w:t>инжекторных</w:t>
            </w:r>
            <w:proofErr w:type="spellEnd"/>
            <w:r w:rsidRPr="00854C5A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F779A" w:rsidRPr="00113723" w:rsidTr="00106EE8">
        <w:trPr>
          <w:trHeight w:val="1599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</w:t>
            </w:r>
            <w:r w:rsidRPr="00854C5A">
              <w:rPr>
                <w:sz w:val="20"/>
                <w:szCs w:val="20"/>
              </w:rPr>
              <w:t>251 01 0000 110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F779A" w:rsidRPr="00113723" w:rsidTr="00106EE8">
        <w:trPr>
          <w:trHeight w:val="1579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</w:t>
            </w:r>
            <w:r w:rsidRPr="00854C5A">
              <w:rPr>
                <w:sz w:val="20"/>
                <w:szCs w:val="20"/>
              </w:rPr>
              <w:t>261 01 0000 110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A074F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F779A" w:rsidRPr="00113723" w:rsidTr="00106EE8">
        <w:trPr>
          <w:trHeight w:val="161"/>
        </w:trPr>
        <w:tc>
          <w:tcPr>
            <w:tcW w:w="9671" w:type="dxa"/>
            <w:gridSpan w:val="5"/>
            <w:shd w:val="clear" w:color="auto" w:fill="auto"/>
            <w:vAlign w:val="center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113723" w:rsidTr="00106EE8">
        <w:trPr>
          <w:trHeight w:val="382"/>
        </w:trPr>
        <w:tc>
          <w:tcPr>
            <w:tcW w:w="1166" w:type="dxa"/>
            <w:shd w:val="clear" w:color="auto" w:fill="auto"/>
            <w:vAlign w:val="center"/>
          </w:tcPr>
          <w:p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182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Федеральная налоговая служба</w:t>
            </w:r>
          </w:p>
        </w:tc>
      </w:tr>
      <w:tr w:rsidR="002F779A" w:rsidRPr="00113723" w:rsidTr="00106EE8">
        <w:trPr>
          <w:trHeight w:val="1138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</w:t>
            </w:r>
            <w:r w:rsidRPr="00854C5A">
              <w:rPr>
                <w:sz w:val="20"/>
                <w:szCs w:val="20"/>
              </w:rPr>
              <w:t xml:space="preserve">010 01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000 110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F66C9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2F779A" w:rsidRPr="00113723" w:rsidTr="00106EE8">
        <w:trPr>
          <w:trHeight w:val="1562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</w:t>
            </w:r>
            <w:r w:rsidRPr="00854C5A">
              <w:rPr>
                <w:sz w:val="20"/>
                <w:szCs w:val="20"/>
              </w:rPr>
              <w:t xml:space="preserve">020 01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000 110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2F779A" w:rsidRPr="00113723" w:rsidTr="00106EE8">
        <w:trPr>
          <w:trHeight w:val="784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  <w:r w:rsidRPr="00A074F1">
              <w:rPr>
                <w:sz w:val="20"/>
                <w:szCs w:val="20"/>
              </w:rPr>
              <w:t>1 01 02030 01 0000 110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A074F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F779A" w:rsidRPr="00113723" w:rsidTr="002F779A">
        <w:trPr>
          <w:trHeight w:val="1101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</w:t>
            </w:r>
            <w:r w:rsidRPr="00854C5A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000 110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</w:t>
            </w:r>
          </w:p>
        </w:tc>
      </w:tr>
      <w:tr w:rsidR="002F779A" w:rsidRPr="00113723" w:rsidTr="00106EE8">
        <w:trPr>
          <w:trHeight w:val="1367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</w:t>
            </w:r>
            <w:r w:rsidRPr="00854C5A">
              <w:rPr>
                <w:sz w:val="20"/>
                <w:szCs w:val="20"/>
              </w:rPr>
              <w:t xml:space="preserve">080 01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000 110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</w:p>
        </w:tc>
      </w:tr>
      <w:tr w:rsidR="002F779A" w:rsidRPr="00113723" w:rsidTr="002F779A">
        <w:trPr>
          <w:trHeight w:val="245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 w:rsidRPr="006D7E25">
              <w:rPr>
                <w:sz w:val="20"/>
                <w:szCs w:val="20"/>
              </w:rPr>
              <w:t>1 05 01011 01 0000 110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CE5C43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2F779A" w:rsidRPr="00113723" w:rsidTr="00106EE8">
        <w:trPr>
          <w:trHeight w:val="551"/>
        </w:trPr>
        <w:tc>
          <w:tcPr>
            <w:tcW w:w="1166" w:type="dxa"/>
            <w:shd w:val="clear" w:color="auto" w:fill="auto"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6D7E25" w:rsidRDefault="002F779A" w:rsidP="00106EE8">
            <w:pPr>
              <w:jc w:val="center"/>
              <w:rPr>
                <w:sz w:val="20"/>
                <w:szCs w:val="20"/>
              </w:rPr>
            </w:pPr>
            <w:r w:rsidRPr="00CE5C43">
              <w:rPr>
                <w:sz w:val="20"/>
                <w:szCs w:val="20"/>
              </w:rPr>
              <w:t>1 05 01021 01 0000 110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CE5C43" w:rsidRDefault="002F779A" w:rsidP="00106EE8">
            <w:pPr>
              <w:jc w:val="both"/>
              <w:rPr>
                <w:sz w:val="20"/>
                <w:szCs w:val="20"/>
              </w:rPr>
            </w:pPr>
            <w:r w:rsidRPr="00CE5C43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2F779A" w:rsidRPr="00113723" w:rsidTr="00106EE8">
        <w:trPr>
          <w:trHeight w:val="411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1 05 02</w:t>
            </w:r>
            <w:r w:rsidRPr="00854C5A">
              <w:rPr>
                <w:sz w:val="20"/>
                <w:szCs w:val="20"/>
              </w:rPr>
              <w:t xml:space="preserve">010 02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000 110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2F779A" w:rsidRPr="00113723" w:rsidTr="00106EE8">
        <w:trPr>
          <w:trHeight w:val="411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1 05 02</w:t>
            </w:r>
            <w:r w:rsidRPr="00854C5A">
              <w:rPr>
                <w:sz w:val="20"/>
                <w:szCs w:val="20"/>
              </w:rPr>
              <w:t xml:space="preserve">020 02 </w:t>
            </w:r>
            <w:r>
              <w:rPr>
                <w:sz w:val="20"/>
                <w:szCs w:val="20"/>
              </w:rPr>
              <w:t>00</w:t>
            </w:r>
            <w:r w:rsidRPr="00854C5A">
              <w:rPr>
                <w:sz w:val="20"/>
                <w:szCs w:val="20"/>
              </w:rPr>
              <w:t>00 110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Единый налог на вмененный доход для отдельных видов деятельности (за налоговые периоды, истекшие до 1 января 2011 года) </w:t>
            </w:r>
          </w:p>
        </w:tc>
      </w:tr>
      <w:tr w:rsidR="002F779A" w:rsidRPr="00113723" w:rsidTr="00106EE8">
        <w:trPr>
          <w:trHeight w:val="288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 w:rsidRPr="006D67A4">
              <w:rPr>
                <w:sz w:val="20"/>
                <w:szCs w:val="20"/>
              </w:rPr>
              <w:t>1 05 03010 01 0000 110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6D67A4">
              <w:rPr>
                <w:sz w:val="20"/>
                <w:szCs w:val="20"/>
              </w:rPr>
              <w:t>Единый сельскохозяйственный налог</w:t>
            </w:r>
          </w:p>
        </w:tc>
      </w:tr>
      <w:tr w:rsidR="002F779A" w:rsidRPr="00113723" w:rsidTr="00106EE8">
        <w:trPr>
          <w:trHeight w:val="286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 w:rsidRPr="006D67A4">
              <w:rPr>
                <w:sz w:val="20"/>
                <w:szCs w:val="20"/>
              </w:rPr>
              <w:t>1 05 04060 02 0000 110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6D67A4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</w:tr>
      <w:tr w:rsidR="002F779A" w:rsidRPr="00113723" w:rsidTr="00106EE8">
        <w:trPr>
          <w:trHeight w:val="286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CE5C43" w:rsidRDefault="002F779A" w:rsidP="00106EE8">
            <w:pPr>
              <w:jc w:val="center"/>
              <w:rPr>
                <w:sz w:val="20"/>
                <w:szCs w:val="20"/>
              </w:rPr>
            </w:pPr>
            <w:r w:rsidRPr="008259F4">
              <w:rPr>
                <w:sz w:val="20"/>
                <w:szCs w:val="20"/>
              </w:rPr>
              <w:t>1 06 01020 14 0000 110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CE5C43" w:rsidRDefault="002F779A" w:rsidP="00106EE8">
            <w:pPr>
              <w:jc w:val="both"/>
              <w:rPr>
                <w:sz w:val="20"/>
                <w:szCs w:val="20"/>
              </w:rPr>
            </w:pPr>
            <w:r w:rsidRPr="008259F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</w:tr>
      <w:tr w:rsidR="002F779A" w:rsidRPr="00113723" w:rsidTr="00106EE8">
        <w:trPr>
          <w:trHeight w:val="314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06 06032</w:t>
            </w:r>
            <w:r w:rsidRPr="00854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854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000 110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259F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</w:tr>
      <w:tr w:rsidR="002F779A" w:rsidRPr="00113723" w:rsidTr="00106EE8">
        <w:trPr>
          <w:trHeight w:val="233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</w:t>
            </w:r>
            <w:r w:rsidRPr="00854C5A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14</w:t>
            </w:r>
            <w:r w:rsidRPr="00854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000 110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259F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</w:tr>
      <w:tr w:rsidR="002F779A" w:rsidRPr="00113723" w:rsidTr="00106EE8">
        <w:trPr>
          <w:trHeight w:val="740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1 08 03</w:t>
            </w:r>
            <w:r w:rsidRPr="00854C5A">
              <w:rPr>
                <w:sz w:val="20"/>
                <w:szCs w:val="20"/>
              </w:rPr>
              <w:t xml:space="preserve">010 01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000 110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2F779A" w:rsidRPr="00113723" w:rsidTr="00106EE8">
        <w:trPr>
          <w:trHeight w:val="1172"/>
        </w:trPr>
        <w:tc>
          <w:tcPr>
            <w:tcW w:w="1166" w:type="dxa"/>
            <w:shd w:val="clear" w:color="auto" w:fill="auto"/>
            <w:vAlign w:val="center"/>
          </w:tcPr>
          <w:p w:rsidR="002F779A" w:rsidRPr="009B6F67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1 16 10</w:t>
            </w:r>
            <w:r w:rsidRPr="00854C5A">
              <w:rPr>
                <w:sz w:val="20"/>
                <w:szCs w:val="20"/>
                <w:lang w:val="en-US"/>
              </w:rPr>
              <w:t>129 01 0000 140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A87FD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2F779A" w:rsidRPr="00113723" w:rsidTr="00106EE8">
        <w:trPr>
          <w:trHeight w:val="218"/>
        </w:trPr>
        <w:tc>
          <w:tcPr>
            <w:tcW w:w="9671" w:type="dxa"/>
            <w:gridSpan w:val="5"/>
            <w:shd w:val="clear" w:color="auto" w:fill="auto"/>
            <w:vAlign w:val="center"/>
          </w:tcPr>
          <w:p w:rsidR="002F779A" w:rsidRPr="00A87FDF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113723" w:rsidTr="00106EE8">
        <w:trPr>
          <w:trHeight w:val="371"/>
        </w:trPr>
        <w:tc>
          <w:tcPr>
            <w:tcW w:w="1166" w:type="dxa"/>
            <w:shd w:val="clear" w:color="auto" w:fill="auto"/>
            <w:vAlign w:val="center"/>
          </w:tcPr>
          <w:p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188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Министерство внутренних дел Российской Федерации</w:t>
            </w:r>
          </w:p>
        </w:tc>
      </w:tr>
      <w:tr w:rsidR="002F779A" w:rsidRPr="00113723" w:rsidTr="00106EE8">
        <w:trPr>
          <w:trHeight w:val="305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854C5A">
              <w:rPr>
                <w:sz w:val="20"/>
                <w:szCs w:val="20"/>
              </w:rPr>
              <w:t>123 01 00</w:t>
            </w:r>
            <w:r>
              <w:rPr>
                <w:sz w:val="20"/>
                <w:szCs w:val="20"/>
              </w:rPr>
              <w:t>00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A87FD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F779A" w:rsidRPr="00113723" w:rsidTr="00106EE8">
        <w:trPr>
          <w:trHeight w:val="157"/>
        </w:trPr>
        <w:tc>
          <w:tcPr>
            <w:tcW w:w="9671" w:type="dxa"/>
            <w:gridSpan w:val="5"/>
            <w:shd w:val="clear" w:color="auto" w:fill="auto"/>
            <w:vAlign w:val="center"/>
          </w:tcPr>
          <w:p w:rsidR="002F779A" w:rsidRPr="00A87FDF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113723" w:rsidTr="00106EE8">
        <w:trPr>
          <w:trHeight w:val="428"/>
        </w:trPr>
        <w:tc>
          <w:tcPr>
            <w:tcW w:w="1166" w:type="dxa"/>
            <w:shd w:val="clear" w:color="auto" w:fill="auto"/>
            <w:vAlign w:val="center"/>
          </w:tcPr>
          <w:p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811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Администрация губернатора Пермского края</w:t>
            </w:r>
          </w:p>
        </w:tc>
      </w:tr>
      <w:tr w:rsidR="002F779A" w:rsidRPr="00113723" w:rsidTr="00106EE8">
        <w:trPr>
          <w:trHeight w:val="1118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053 01 00</w:t>
            </w:r>
            <w:r>
              <w:rPr>
                <w:sz w:val="20"/>
                <w:szCs w:val="20"/>
              </w:rPr>
              <w:t>00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161" w:type="dxa"/>
            <w:gridSpan w:val="2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A87FDF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2F779A" w:rsidRPr="00113723" w:rsidTr="00106EE8">
        <w:trPr>
          <w:trHeight w:val="319"/>
        </w:trPr>
        <w:tc>
          <w:tcPr>
            <w:tcW w:w="1166" w:type="dxa"/>
            <w:shd w:val="clear" w:color="auto" w:fill="auto"/>
            <w:vAlign w:val="center"/>
          </w:tcPr>
          <w:p w:rsidR="002F779A" w:rsidRPr="009B6F67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063 01 00</w:t>
            </w:r>
            <w:r>
              <w:rPr>
                <w:sz w:val="20"/>
                <w:szCs w:val="20"/>
              </w:rPr>
              <w:t>00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161" w:type="dxa"/>
            <w:gridSpan w:val="2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</w:tr>
      <w:tr w:rsidR="002F779A" w:rsidRPr="00113723" w:rsidTr="00106EE8">
        <w:trPr>
          <w:trHeight w:val="319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073 01 00</w:t>
            </w:r>
            <w:r>
              <w:rPr>
                <w:sz w:val="20"/>
                <w:szCs w:val="20"/>
              </w:rPr>
              <w:t>00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161" w:type="dxa"/>
            <w:gridSpan w:val="2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</w:tr>
      <w:tr w:rsidR="002F779A" w:rsidRPr="00113723" w:rsidTr="00106EE8">
        <w:trPr>
          <w:trHeight w:val="319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 xml:space="preserve">193 01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000 140</w:t>
            </w:r>
          </w:p>
        </w:tc>
        <w:tc>
          <w:tcPr>
            <w:tcW w:w="6161" w:type="dxa"/>
            <w:gridSpan w:val="2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</w:tr>
      <w:tr w:rsidR="002F779A" w:rsidRPr="00113723" w:rsidTr="00106EE8">
        <w:trPr>
          <w:trHeight w:val="273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203 01 00</w:t>
            </w:r>
            <w:r>
              <w:rPr>
                <w:sz w:val="20"/>
                <w:szCs w:val="20"/>
              </w:rPr>
              <w:t>00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161" w:type="dxa"/>
            <w:gridSpan w:val="2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</w:tr>
      <w:tr w:rsidR="002F779A" w:rsidRPr="00113723" w:rsidTr="00106EE8">
        <w:trPr>
          <w:trHeight w:val="290"/>
        </w:trPr>
        <w:tc>
          <w:tcPr>
            <w:tcW w:w="9671" w:type="dxa"/>
            <w:gridSpan w:val="5"/>
            <w:shd w:val="clear" w:color="auto" w:fill="auto"/>
            <w:vAlign w:val="center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113723" w:rsidTr="00106EE8">
        <w:trPr>
          <w:trHeight w:val="547"/>
        </w:trPr>
        <w:tc>
          <w:tcPr>
            <w:tcW w:w="1166" w:type="dxa"/>
            <w:shd w:val="clear" w:color="auto" w:fill="auto"/>
            <w:vAlign w:val="center"/>
          </w:tcPr>
          <w:p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815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Государственная инспекция по экологии и природопользованию</w:t>
            </w:r>
          </w:p>
          <w:p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Пермского края</w:t>
            </w:r>
          </w:p>
        </w:tc>
      </w:tr>
      <w:tr w:rsidR="002F779A" w:rsidRPr="00113723" w:rsidTr="00106EE8">
        <w:trPr>
          <w:trHeight w:val="273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193 01 000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</w:tr>
      <w:tr w:rsidR="002F779A" w:rsidRPr="00113723" w:rsidTr="00106EE8">
        <w:trPr>
          <w:trHeight w:val="273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 xml:space="preserve">203 01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</w:t>
            </w:r>
            <w:r>
              <w:rPr>
                <w:sz w:val="20"/>
                <w:szCs w:val="20"/>
              </w:rPr>
              <w:t xml:space="preserve">х и защите их прав </w:t>
            </w:r>
          </w:p>
        </w:tc>
      </w:tr>
      <w:tr w:rsidR="002F779A" w:rsidRPr="00113723" w:rsidTr="00106EE8">
        <w:trPr>
          <w:trHeight w:val="1275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1 16 11</w:t>
            </w:r>
            <w:r w:rsidRPr="00854C5A">
              <w:rPr>
                <w:sz w:val="20"/>
                <w:szCs w:val="20"/>
              </w:rPr>
              <w:t>050 01 0000 140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A87FDF">
              <w:rPr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2F779A" w:rsidRPr="00113723" w:rsidTr="00106EE8">
        <w:trPr>
          <w:trHeight w:val="206"/>
        </w:trPr>
        <w:tc>
          <w:tcPr>
            <w:tcW w:w="9671" w:type="dxa"/>
            <w:gridSpan w:val="5"/>
            <w:shd w:val="clear" w:color="auto" w:fill="auto"/>
            <w:vAlign w:val="center"/>
          </w:tcPr>
          <w:p w:rsidR="002F779A" w:rsidRPr="00A87FDF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113723" w:rsidTr="00106EE8">
        <w:trPr>
          <w:trHeight w:val="605"/>
        </w:trPr>
        <w:tc>
          <w:tcPr>
            <w:tcW w:w="1166" w:type="dxa"/>
            <w:shd w:val="clear" w:color="auto" w:fill="auto"/>
            <w:vAlign w:val="center"/>
          </w:tcPr>
          <w:p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816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Министерство природных ресурсов, лесного хозяйства и экологии</w:t>
            </w:r>
          </w:p>
          <w:p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Пермского края</w:t>
            </w:r>
          </w:p>
        </w:tc>
      </w:tr>
      <w:tr w:rsidR="002F779A" w:rsidRPr="00113723" w:rsidTr="00106EE8">
        <w:trPr>
          <w:trHeight w:val="605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193 01 000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</w:tr>
      <w:tr w:rsidR="002F779A" w:rsidRPr="00113723" w:rsidTr="00106EE8">
        <w:trPr>
          <w:trHeight w:val="605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 xml:space="preserve">203 01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2F779A" w:rsidRPr="00113723" w:rsidTr="00106EE8">
        <w:trPr>
          <w:trHeight w:val="286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1 16 11</w:t>
            </w:r>
            <w:r w:rsidRPr="00854C5A">
              <w:rPr>
                <w:sz w:val="20"/>
                <w:szCs w:val="20"/>
              </w:rPr>
              <w:t>050 01 0000 140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854C5A">
              <w:rPr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2F779A" w:rsidRPr="00113723" w:rsidTr="00106EE8">
        <w:trPr>
          <w:trHeight w:val="286"/>
        </w:trPr>
        <w:tc>
          <w:tcPr>
            <w:tcW w:w="9671" w:type="dxa"/>
            <w:gridSpan w:val="5"/>
            <w:shd w:val="clear" w:color="auto" w:fill="auto"/>
            <w:vAlign w:val="center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113723" w:rsidTr="00106EE8">
        <w:trPr>
          <w:trHeight w:val="371"/>
        </w:trPr>
        <w:tc>
          <w:tcPr>
            <w:tcW w:w="1166" w:type="dxa"/>
            <w:shd w:val="clear" w:color="auto" w:fill="auto"/>
            <w:vAlign w:val="center"/>
          </w:tcPr>
          <w:p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843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Инспекция государственного жилищного надзора Пермского края</w:t>
            </w:r>
          </w:p>
        </w:tc>
      </w:tr>
      <w:tr w:rsidR="002F779A" w:rsidRPr="00113723" w:rsidTr="00106EE8">
        <w:trPr>
          <w:trHeight w:val="286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DA16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DA16C7">
              <w:rPr>
                <w:sz w:val="20"/>
                <w:szCs w:val="20"/>
              </w:rPr>
              <w:t>3 01 0000 140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DA16C7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2F779A" w:rsidRPr="00113723" w:rsidTr="00106EE8">
        <w:trPr>
          <w:trHeight w:val="286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193 01 000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</w:tr>
      <w:tr w:rsidR="002F779A" w:rsidRPr="00113723" w:rsidTr="00106EE8">
        <w:trPr>
          <w:trHeight w:val="1275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 xml:space="preserve">203 01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</w:tr>
      <w:tr w:rsidR="002F779A" w:rsidRPr="00113723" w:rsidTr="00106EE8">
        <w:trPr>
          <w:trHeight w:val="990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854C5A">
              <w:rPr>
                <w:sz w:val="20"/>
                <w:szCs w:val="20"/>
              </w:rPr>
              <w:t>123 01 00</w:t>
            </w:r>
            <w:r>
              <w:rPr>
                <w:sz w:val="20"/>
                <w:szCs w:val="20"/>
              </w:rPr>
              <w:t>00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6D7E25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F779A" w:rsidRPr="00113723" w:rsidTr="00106EE8">
        <w:trPr>
          <w:trHeight w:val="260"/>
        </w:trPr>
        <w:tc>
          <w:tcPr>
            <w:tcW w:w="9671" w:type="dxa"/>
            <w:gridSpan w:val="5"/>
            <w:shd w:val="clear" w:color="auto" w:fill="auto"/>
            <w:vAlign w:val="center"/>
          </w:tcPr>
          <w:p w:rsidR="002F779A" w:rsidRPr="006D7E25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113723" w:rsidTr="002F779A">
        <w:trPr>
          <w:trHeight w:val="423"/>
        </w:trPr>
        <w:tc>
          <w:tcPr>
            <w:tcW w:w="1166" w:type="dxa"/>
            <w:shd w:val="clear" w:color="auto" w:fill="auto"/>
            <w:vAlign w:val="center"/>
          </w:tcPr>
          <w:p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886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Агентство по делам юстиции и мировых судей Пермского края</w:t>
            </w:r>
          </w:p>
        </w:tc>
      </w:tr>
      <w:tr w:rsidR="002F779A" w:rsidRPr="00113723" w:rsidTr="00106EE8">
        <w:trPr>
          <w:trHeight w:val="1204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053 01 00</w:t>
            </w:r>
            <w:r>
              <w:rPr>
                <w:sz w:val="20"/>
                <w:szCs w:val="20"/>
              </w:rPr>
              <w:t>00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</w:tr>
      <w:tr w:rsidR="002F779A" w:rsidRPr="00113723" w:rsidTr="00106EE8">
        <w:trPr>
          <w:trHeight w:val="995"/>
        </w:trPr>
        <w:tc>
          <w:tcPr>
            <w:tcW w:w="1166" w:type="dxa"/>
            <w:shd w:val="clear" w:color="auto" w:fill="auto"/>
            <w:vAlign w:val="center"/>
          </w:tcPr>
          <w:p w:rsidR="002F779A" w:rsidRPr="009B6F67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063 01 000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</w:tr>
      <w:tr w:rsidR="002F779A" w:rsidRPr="00113723" w:rsidTr="00106EE8">
        <w:trPr>
          <w:trHeight w:val="1123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073 01 00</w:t>
            </w:r>
            <w:r>
              <w:rPr>
                <w:sz w:val="20"/>
                <w:szCs w:val="20"/>
              </w:rPr>
              <w:t>00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6777DD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2F779A" w:rsidRPr="00113723" w:rsidTr="00106EE8">
        <w:trPr>
          <w:trHeight w:val="570"/>
        </w:trPr>
        <w:tc>
          <w:tcPr>
            <w:tcW w:w="1166" w:type="dxa"/>
            <w:shd w:val="clear" w:color="auto" w:fill="auto"/>
            <w:vAlign w:val="center"/>
          </w:tcPr>
          <w:p w:rsidR="002F779A" w:rsidRPr="009B6F67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083 01 00</w:t>
            </w:r>
            <w:r>
              <w:rPr>
                <w:sz w:val="20"/>
                <w:szCs w:val="20"/>
              </w:rPr>
              <w:t>00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6777DD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2F779A" w:rsidRPr="00113723" w:rsidTr="00106EE8">
        <w:trPr>
          <w:trHeight w:val="570"/>
        </w:trPr>
        <w:tc>
          <w:tcPr>
            <w:tcW w:w="1166" w:type="dxa"/>
            <w:shd w:val="clear" w:color="auto" w:fill="auto"/>
            <w:vAlign w:val="center"/>
          </w:tcPr>
          <w:p w:rsidR="002F779A" w:rsidRPr="009B6F67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F271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F2713C">
              <w:rPr>
                <w:sz w:val="20"/>
                <w:szCs w:val="20"/>
              </w:rPr>
              <w:t xml:space="preserve">3 01 </w:t>
            </w:r>
            <w:r>
              <w:rPr>
                <w:sz w:val="20"/>
                <w:szCs w:val="20"/>
              </w:rPr>
              <w:t>0</w:t>
            </w:r>
            <w:r w:rsidRPr="00F2713C">
              <w:rPr>
                <w:sz w:val="20"/>
                <w:szCs w:val="20"/>
              </w:rPr>
              <w:t>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6777DD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2F779A" w:rsidRPr="00113723" w:rsidTr="00106EE8">
        <w:trPr>
          <w:trHeight w:val="286"/>
        </w:trPr>
        <w:tc>
          <w:tcPr>
            <w:tcW w:w="1166" w:type="dxa"/>
            <w:shd w:val="clear" w:color="auto" w:fill="auto"/>
            <w:vAlign w:val="center"/>
          </w:tcPr>
          <w:p w:rsidR="002F779A" w:rsidRPr="009B6F67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 xml:space="preserve">113 01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6777DD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2F779A" w:rsidRPr="00AD1CE4" w:rsidTr="00106EE8">
        <w:trPr>
          <w:trHeight w:val="570"/>
        </w:trPr>
        <w:tc>
          <w:tcPr>
            <w:tcW w:w="1166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143 01 000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</w:tr>
      <w:tr w:rsidR="002F779A" w:rsidRPr="00113723" w:rsidTr="00106EE8">
        <w:trPr>
          <w:trHeight w:val="698"/>
        </w:trPr>
        <w:tc>
          <w:tcPr>
            <w:tcW w:w="1166" w:type="dxa"/>
            <w:shd w:val="clear" w:color="auto" w:fill="auto"/>
            <w:vAlign w:val="center"/>
          </w:tcPr>
          <w:p w:rsidR="002F779A" w:rsidRPr="009B6F67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153 01 000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6D7E25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2F779A" w:rsidRPr="00113723" w:rsidTr="002F779A">
        <w:trPr>
          <w:trHeight w:val="245"/>
        </w:trPr>
        <w:tc>
          <w:tcPr>
            <w:tcW w:w="1166" w:type="dxa"/>
            <w:shd w:val="clear" w:color="auto" w:fill="auto"/>
            <w:vAlign w:val="center"/>
          </w:tcPr>
          <w:p w:rsidR="002F779A" w:rsidRPr="009B6F67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F271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2713C">
              <w:rPr>
                <w:sz w:val="20"/>
                <w:szCs w:val="20"/>
              </w:rPr>
              <w:t>3 01 0000 140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6D7E25" w:rsidRDefault="002F779A" w:rsidP="00106EE8">
            <w:pPr>
              <w:jc w:val="both"/>
              <w:rPr>
                <w:sz w:val="20"/>
                <w:szCs w:val="20"/>
              </w:rPr>
            </w:pPr>
            <w:r w:rsidRPr="00F2713C">
              <w:rPr>
                <w:sz w:val="20"/>
                <w:szCs w:val="20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2F779A" w:rsidRPr="00113723" w:rsidTr="00106EE8">
        <w:trPr>
          <w:trHeight w:val="273"/>
        </w:trPr>
        <w:tc>
          <w:tcPr>
            <w:tcW w:w="1166" w:type="dxa"/>
            <w:shd w:val="clear" w:color="auto" w:fill="auto"/>
            <w:vAlign w:val="center"/>
          </w:tcPr>
          <w:p w:rsidR="002F779A" w:rsidRPr="009B6F67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173 01 000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</w:tr>
      <w:tr w:rsidR="002F779A" w:rsidRPr="00113723" w:rsidTr="00106EE8">
        <w:trPr>
          <w:trHeight w:val="1128"/>
        </w:trPr>
        <w:tc>
          <w:tcPr>
            <w:tcW w:w="1166" w:type="dxa"/>
            <w:shd w:val="clear" w:color="auto" w:fill="auto"/>
            <w:vAlign w:val="center"/>
          </w:tcPr>
          <w:p w:rsidR="002F779A" w:rsidRPr="009B6F67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193 01 000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</w:tr>
      <w:tr w:rsidR="002F779A" w:rsidRPr="00113723" w:rsidTr="00106EE8">
        <w:trPr>
          <w:trHeight w:val="1275"/>
        </w:trPr>
        <w:tc>
          <w:tcPr>
            <w:tcW w:w="1166" w:type="dxa"/>
            <w:shd w:val="clear" w:color="auto" w:fill="auto"/>
            <w:vAlign w:val="center"/>
          </w:tcPr>
          <w:p w:rsidR="002F779A" w:rsidRPr="009B6F67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203 01 000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6D7E2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2F779A" w:rsidRPr="00113723" w:rsidTr="00106EE8">
        <w:trPr>
          <w:trHeight w:val="698"/>
        </w:trPr>
        <w:tc>
          <w:tcPr>
            <w:tcW w:w="1166" w:type="dxa"/>
            <w:shd w:val="clear" w:color="auto" w:fill="auto"/>
            <w:vAlign w:val="center"/>
          </w:tcPr>
          <w:p w:rsidR="002F779A" w:rsidRPr="009B6F67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333 01 00</w:t>
            </w:r>
            <w:r>
              <w:rPr>
                <w:sz w:val="20"/>
                <w:szCs w:val="20"/>
              </w:rPr>
              <w:t>00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40229D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</w:tr>
      <w:tr w:rsidR="002F779A" w:rsidRPr="00113723" w:rsidTr="00106EE8">
        <w:trPr>
          <w:trHeight w:val="191"/>
        </w:trPr>
        <w:tc>
          <w:tcPr>
            <w:tcW w:w="9671" w:type="dxa"/>
            <w:gridSpan w:val="5"/>
            <w:shd w:val="clear" w:color="auto" w:fill="auto"/>
            <w:vAlign w:val="center"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E56BCC" w:rsidTr="00106EE8">
        <w:trPr>
          <w:trHeight w:val="445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9C071E" w:rsidRDefault="002F779A" w:rsidP="00106EE8">
            <w:pPr>
              <w:jc w:val="center"/>
            </w:pPr>
            <w:r w:rsidRPr="009C071E">
              <w:rPr>
                <w:b/>
                <w:bCs/>
              </w:rPr>
              <w:t>540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:rsidR="002F779A" w:rsidRPr="009C071E" w:rsidRDefault="002F779A" w:rsidP="00106EE8">
            <w:pPr>
              <w:jc w:val="center"/>
            </w:pPr>
            <w:r w:rsidRPr="009C071E">
              <w:rPr>
                <w:b/>
                <w:bCs/>
              </w:rPr>
              <w:t>Администрация Пермского муниципального округа</w:t>
            </w:r>
            <w:r>
              <w:rPr>
                <w:b/>
                <w:bCs/>
              </w:rPr>
              <w:t xml:space="preserve"> Пермского края</w:t>
            </w:r>
          </w:p>
        </w:tc>
      </w:tr>
      <w:tr w:rsidR="002F779A" w:rsidRPr="00E56BCC" w:rsidTr="00106EE8">
        <w:trPr>
          <w:trHeight w:val="423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A1630D">
              <w:rPr>
                <w:sz w:val="20"/>
                <w:szCs w:val="20"/>
              </w:rPr>
              <w:t>1 13 01994 14 0000 130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A1630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2F779A" w:rsidRPr="00E56BCC" w:rsidTr="00106EE8">
        <w:trPr>
          <w:trHeight w:val="423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A1630D">
              <w:rPr>
                <w:sz w:val="20"/>
                <w:szCs w:val="20"/>
              </w:rPr>
              <w:t>1 13 02994 14 0000 130</w:t>
            </w:r>
          </w:p>
        </w:tc>
        <w:tc>
          <w:tcPr>
            <w:tcW w:w="6095" w:type="dxa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A1630D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2F779A" w:rsidRPr="00E56BCC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BC41F0" w:rsidRDefault="002F779A" w:rsidP="00106E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BC41F0" w:rsidRDefault="002F779A" w:rsidP="00106E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</w:t>
            </w:r>
            <w:r w:rsidRPr="00BC41F0">
              <w:rPr>
                <w:color w:val="000000"/>
                <w:sz w:val="20"/>
                <w:szCs w:val="20"/>
              </w:rPr>
              <w:t>157 01 0000 140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E56BCC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E56BCC">
              <w:rPr>
                <w:sz w:val="20"/>
                <w:szCs w:val="20"/>
              </w:rPr>
              <w:t>неперечислением</w:t>
            </w:r>
            <w:proofErr w:type="spellEnd"/>
            <w:r w:rsidRPr="00E56BCC">
              <w:rPr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E56BCC">
              <w:rPr>
                <w:sz w:val="20"/>
                <w:szCs w:val="20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F779A" w:rsidRPr="00E56BCC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BC41F0" w:rsidRDefault="002F779A" w:rsidP="00106E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E56BCC">
              <w:rPr>
                <w:sz w:val="20"/>
                <w:szCs w:val="20"/>
              </w:rPr>
              <w:t>194 01 0000 140</w:t>
            </w:r>
          </w:p>
        </w:tc>
        <w:tc>
          <w:tcPr>
            <w:tcW w:w="6095" w:type="dxa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2F779A" w:rsidRPr="00E56BCC" w:rsidTr="00106EE8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DE41EB" w:rsidRDefault="002F779A" w:rsidP="00106E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DE41EB" w:rsidRDefault="002F779A" w:rsidP="00106E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1 16 02</w:t>
            </w:r>
            <w:r w:rsidRPr="00DE41EB">
              <w:rPr>
                <w:color w:val="000000"/>
                <w:sz w:val="20"/>
                <w:szCs w:val="20"/>
              </w:rPr>
              <w:t>020 02 0000 140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F779A" w:rsidRPr="00E56BCC" w:rsidTr="00106EE8">
        <w:trPr>
          <w:trHeight w:val="9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1671D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2F779A" w:rsidRPr="00E56BCC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090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2F779A" w:rsidRPr="00E56BCC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031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2F779A" w:rsidRPr="00E56BCC" w:rsidTr="00106EE8">
        <w:trPr>
          <w:trHeight w:val="9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032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F779A" w:rsidRPr="00E56BCC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061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1671DE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671DE">
              <w:rPr>
                <w:sz w:val="20"/>
                <w:szCs w:val="20"/>
              </w:rPr>
              <w:t xml:space="preserve"> фонда)</w:t>
            </w:r>
          </w:p>
        </w:tc>
      </w:tr>
      <w:tr w:rsidR="002F779A" w:rsidRPr="00E56BCC" w:rsidTr="00106EE8">
        <w:trPr>
          <w:trHeight w:val="12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081 </w:t>
            </w:r>
            <w:r>
              <w:rPr>
                <w:sz w:val="20"/>
                <w:szCs w:val="20"/>
              </w:rPr>
              <w:t>14 0</w:t>
            </w:r>
            <w:r w:rsidRPr="00E56BCC">
              <w:rPr>
                <w:sz w:val="20"/>
                <w:szCs w:val="20"/>
              </w:rPr>
              <w:t>000 140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F779A" w:rsidRPr="00E56BCC" w:rsidTr="00106EE8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2F779A" w:rsidRPr="00E56BCC" w:rsidTr="00106EE8">
        <w:trPr>
          <w:trHeight w:val="57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>123 01 0</w:t>
            </w:r>
            <w:r>
              <w:rPr>
                <w:sz w:val="20"/>
                <w:szCs w:val="20"/>
              </w:rPr>
              <w:t>141</w:t>
            </w:r>
            <w:r w:rsidRPr="00E56BCC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7B6AD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:rsidR="002F779A" w:rsidRPr="0064726D" w:rsidRDefault="002F779A" w:rsidP="00106EE8">
            <w:pPr>
              <w:jc w:val="center"/>
              <w:rPr>
                <w:sz w:val="20"/>
                <w:szCs w:val="20"/>
              </w:rPr>
            </w:pPr>
            <w:r w:rsidRPr="0064726D">
              <w:rPr>
                <w:sz w:val="20"/>
                <w:szCs w:val="20"/>
              </w:rPr>
              <w:t>1 17 16000 14 0000 180</w:t>
            </w:r>
          </w:p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F779A" w:rsidRPr="00C1370D" w:rsidRDefault="002F779A" w:rsidP="00106EE8">
            <w:pPr>
              <w:jc w:val="both"/>
              <w:rPr>
                <w:sz w:val="20"/>
                <w:szCs w:val="20"/>
              </w:rPr>
            </w:pPr>
            <w:r w:rsidRPr="0064726D">
              <w:rPr>
                <w:sz w:val="20"/>
                <w:szCs w:val="20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:rsidR="002F779A" w:rsidRDefault="002F779A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57B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16549</w:t>
            </w:r>
            <w:r w:rsidRPr="001F657B">
              <w:rPr>
                <w:sz w:val="20"/>
                <w:szCs w:val="20"/>
              </w:rPr>
              <w:t xml:space="preserve"> 14 0000 150</w:t>
            </w:r>
          </w:p>
        </w:tc>
        <w:tc>
          <w:tcPr>
            <w:tcW w:w="6095" w:type="dxa"/>
            <w:shd w:val="clear" w:color="auto" w:fill="auto"/>
          </w:tcPr>
          <w:p w:rsidR="002F779A" w:rsidRPr="00C1370D" w:rsidRDefault="002F779A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643E">
              <w:rPr>
                <w:sz w:val="20"/>
                <w:szCs w:val="20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субсидии бюджетам муниципальных округов</w:t>
            </w:r>
          </w:p>
        </w:tc>
      </w:tr>
      <w:tr w:rsidR="002F779A" w:rsidRPr="00E56BCC" w:rsidTr="00106EE8">
        <w:trPr>
          <w:trHeight w:val="513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</w:t>
            </w:r>
            <w:r w:rsidRPr="00E56BCC">
              <w:rPr>
                <w:sz w:val="20"/>
                <w:szCs w:val="20"/>
              </w:rPr>
              <w:t xml:space="preserve">024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4452C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2F779A" w:rsidRPr="00E56BCC" w:rsidTr="00106EE8">
        <w:trPr>
          <w:trHeight w:val="9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2 02 35 120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4452C4">
              <w:rPr>
                <w:sz w:val="20"/>
                <w:szCs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F779A" w:rsidRPr="00E56BCC" w:rsidTr="00106EE8">
        <w:trPr>
          <w:trHeight w:val="487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</w:t>
            </w:r>
            <w:r w:rsidRPr="00E56BCC">
              <w:rPr>
                <w:sz w:val="20"/>
                <w:szCs w:val="20"/>
              </w:rPr>
              <w:t xml:space="preserve">930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4452C4">
              <w:rPr>
                <w:sz w:val="20"/>
                <w:szCs w:val="20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4452C4"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2F779A" w:rsidRPr="00E56BCC" w:rsidTr="00106EE8">
        <w:trPr>
          <w:trHeight w:val="39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A73DCF">
              <w:rPr>
                <w:sz w:val="20"/>
                <w:szCs w:val="20"/>
              </w:rPr>
              <w:t>2 07 040</w:t>
            </w:r>
            <w:r>
              <w:rPr>
                <w:sz w:val="20"/>
                <w:szCs w:val="20"/>
              </w:rPr>
              <w:t>5</w:t>
            </w:r>
            <w:r w:rsidRPr="00A73DCF">
              <w:rPr>
                <w:sz w:val="20"/>
                <w:szCs w:val="20"/>
              </w:rPr>
              <w:t>0 14 0000 150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A73DCF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2F779A" w:rsidRPr="00E56BCC" w:rsidTr="00106EE8">
        <w:trPr>
          <w:trHeight w:val="417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1B5088">
              <w:rPr>
                <w:sz w:val="20"/>
                <w:szCs w:val="20"/>
              </w:rPr>
              <w:t>2 18 04020 14 0000 150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B5088">
              <w:rPr>
                <w:sz w:val="20"/>
                <w:szCs w:val="20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</w:tr>
      <w:tr w:rsidR="002F779A" w:rsidRPr="00E56BCC" w:rsidTr="00106EE8">
        <w:trPr>
          <w:trHeight w:val="492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1B5088">
              <w:rPr>
                <w:sz w:val="20"/>
                <w:szCs w:val="20"/>
              </w:rPr>
              <w:t>2 18 04030 14 0000 150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B5088">
              <w:rPr>
                <w:sz w:val="20"/>
                <w:szCs w:val="20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2F779A" w:rsidRPr="00E56BCC" w:rsidTr="00106EE8">
        <w:trPr>
          <w:trHeight w:val="66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1B5088">
              <w:rPr>
                <w:sz w:val="20"/>
                <w:szCs w:val="20"/>
              </w:rPr>
              <w:t>2 18 60010 14 0000 150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B5088">
              <w:rPr>
                <w:sz w:val="20"/>
                <w:szCs w:val="20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2F779A" w:rsidRPr="00E56BCC" w:rsidTr="00106EE8">
        <w:trPr>
          <w:trHeight w:val="9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2 19 35</w:t>
            </w:r>
            <w:r w:rsidRPr="00E56BCC">
              <w:rPr>
                <w:sz w:val="20"/>
                <w:szCs w:val="20"/>
              </w:rPr>
              <w:t xml:space="preserve">120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2E1EE4">
              <w:rPr>
                <w:sz w:val="20"/>
                <w:szCs w:val="20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2 19 35</w:t>
            </w:r>
            <w:r w:rsidRPr="00E56BCC">
              <w:rPr>
                <w:sz w:val="20"/>
                <w:szCs w:val="20"/>
              </w:rPr>
              <w:t xml:space="preserve">930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2E1EE4">
              <w:rPr>
                <w:sz w:val="20"/>
                <w:szCs w:val="20"/>
              </w:rPr>
              <w:t>Возврат остатков субвенций на государственную регистрацию актов гражданского состояния из бюджетов муниципальных округов</w:t>
            </w:r>
          </w:p>
        </w:tc>
      </w:tr>
      <w:tr w:rsidR="002F779A" w:rsidRPr="00E56BCC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2E1EE4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2F779A" w:rsidRPr="00E56BCC" w:rsidTr="00106EE8">
        <w:trPr>
          <w:trHeight w:val="133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:rsidR="002F779A" w:rsidRPr="002E1EE4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7415F8" w:rsidTr="00106EE8">
        <w:trPr>
          <w:trHeight w:val="392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7415F8" w:rsidRDefault="002F779A" w:rsidP="00106EE8">
            <w:pPr>
              <w:jc w:val="center"/>
              <w:rPr>
                <w:b/>
              </w:rPr>
            </w:pPr>
            <w:r>
              <w:rPr>
                <w:b/>
              </w:rPr>
              <w:t>541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:rsidR="002F779A" w:rsidRPr="007415F8" w:rsidRDefault="002F779A" w:rsidP="00106EE8">
            <w:pPr>
              <w:jc w:val="center"/>
              <w:rPr>
                <w:b/>
              </w:rPr>
            </w:pPr>
            <w:r>
              <w:rPr>
                <w:b/>
              </w:rPr>
              <w:t>Дума</w:t>
            </w:r>
            <w:r w:rsidRPr="007415F8">
              <w:rPr>
                <w:b/>
              </w:rPr>
              <w:t xml:space="preserve"> Пермского муниципального </w:t>
            </w:r>
            <w:r>
              <w:rPr>
                <w:b/>
              </w:rPr>
              <w:t>округа Пермского края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A1630D">
              <w:rPr>
                <w:sz w:val="20"/>
                <w:szCs w:val="20"/>
              </w:rPr>
              <w:t>1 13 02994 14 0000 130</w:t>
            </w:r>
          </w:p>
        </w:tc>
        <w:tc>
          <w:tcPr>
            <w:tcW w:w="6161" w:type="dxa"/>
            <w:gridSpan w:val="2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A1630D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161" w:type="dxa"/>
            <w:gridSpan w:val="2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161" w:type="dxa"/>
            <w:gridSpan w:val="2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4452C4"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2F779A" w:rsidRPr="00E56BCC" w:rsidTr="00106EE8">
        <w:trPr>
          <w:trHeight w:val="206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:rsidR="002F779A" w:rsidRPr="004452C4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313467" w:rsidTr="00106EE8">
        <w:trPr>
          <w:trHeight w:val="647"/>
        </w:trPr>
        <w:tc>
          <w:tcPr>
            <w:tcW w:w="1166" w:type="dxa"/>
            <w:shd w:val="clear" w:color="auto" w:fill="auto"/>
            <w:vAlign w:val="center"/>
          </w:tcPr>
          <w:p w:rsidR="002F779A" w:rsidRPr="00313467" w:rsidRDefault="002F779A" w:rsidP="00106EE8">
            <w:pPr>
              <w:jc w:val="center"/>
              <w:rPr>
                <w:b/>
              </w:rPr>
            </w:pPr>
            <w:r>
              <w:rPr>
                <w:b/>
              </w:rPr>
              <w:t>542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  <w:bCs/>
              </w:rPr>
              <w:t xml:space="preserve">Комитет имущественных отношений администрации Пермского муниципального </w:t>
            </w:r>
            <w:r>
              <w:rPr>
                <w:b/>
                <w:bCs/>
              </w:rPr>
              <w:t>округа Пермского края</w:t>
            </w:r>
          </w:p>
        </w:tc>
      </w:tr>
      <w:tr w:rsidR="002F779A" w:rsidRPr="00854C5A" w:rsidTr="00106EE8">
        <w:trPr>
          <w:trHeight w:val="445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>1 08 07 150 01 1000 110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платежа)</w:t>
            </w:r>
          </w:p>
        </w:tc>
      </w:tr>
      <w:tr w:rsidR="002F779A" w:rsidRPr="00854C5A" w:rsidTr="00106EE8">
        <w:trPr>
          <w:trHeight w:val="1076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 w:rsidRPr="001B621F">
              <w:rPr>
                <w:sz w:val="20"/>
                <w:szCs w:val="20"/>
              </w:rPr>
              <w:t>1 11 05012 14 0000 120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1B621F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2F779A" w:rsidRPr="00854C5A" w:rsidTr="00106EE8">
        <w:trPr>
          <w:trHeight w:val="915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 w:rsidRPr="001B621F">
              <w:rPr>
                <w:sz w:val="20"/>
                <w:szCs w:val="20"/>
              </w:rPr>
              <w:t>1 11 05024 14 0000 120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1B621F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F779A" w:rsidRPr="001B621F" w:rsidTr="00106EE8">
        <w:trPr>
          <w:trHeight w:val="435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:rsidR="002F779A" w:rsidRPr="001B621F" w:rsidRDefault="002F779A" w:rsidP="00106EE8">
            <w:pPr>
              <w:jc w:val="center"/>
              <w:rPr>
                <w:sz w:val="20"/>
                <w:szCs w:val="20"/>
              </w:rPr>
            </w:pPr>
            <w:r w:rsidRPr="001B621F">
              <w:rPr>
                <w:sz w:val="20"/>
                <w:szCs w:val="20"/>
              </w:rPr>
              <w:t>1 11 05074 14 0000 120</w:t>
            </w:r>
          </w:p>
        </w:tc>
        <w:tc>
          <w:tcPr>
            <w:tcW w:w="6095" w:type="dxa"/>
            <w:shd w:val="clear" w:color="auto" w:fill="auto"/>
          </w:tcPr>
          <w:p w:rsidR="002F779A" w:rsidRPr="001B621F" w:rsidRDefault="002F779A" w:rsidP="00106EE8">
            <w:pPr>
              <w:jc w:val="both"/>
              <w:rPr>
                <w:sz w:val="20"/>
                <w:szCs w:val="20"/>
              </w:rPr>
            </w:pPr>
            <w:r w:rsidRPr="001B621F">
              <w:rPr>
                <w:sz w:val="20"/>
                <w:szCs w:val="20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2F779A" w:rsidRPr="00E56BCC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1B621F">
              <w:rPr>
                <w:sz w:val="20"/>
                <w:szCs w:val="20"/>
              </w:rPr>
              <w:t>1 11 05312 14 0000 120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B621F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2F779A" w:rsidRPr="00E56BCC" w:rsidTr="00106EE8">
        <w:trPr>
          <w:trHeight w:val="12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1 11 05 32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D24346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</w:tr>
      <w:tr w:rsidR="002F779A" w:rsidRPr="00E56BCC" w:rsidTr="00106EE8">
        <w:trPr>
          <w:trHeight w:val="2055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1 11 05 410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D24346">
              <w:rPr>
                <w:sz w:val="20"/>
                <w:szCs w:val="2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</w:tr>
      <w:tr w:rsidR="002F779A" w:rsidRPr="00E56BCC" w:rsidTr="00106EE8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1 11 07 01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D24346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</w:tr>
      <w:tr w:rsidR="002F779A" w:rsidRPr="00D24346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D24346">
              <w:rPr>
                <w:sz w:val="20"/>
                <w:szCs w:val="20"/>
              </w:rPr>
              <w:t>1 11 09044 14 0000 120</w:t>
            </w:r>
          </w:p>
        </w:tc>
        <w:tc>
          <w:tcPr>
            <w:tcW w:w="6095" w:type="dxa"/>
            <w:shd w:val="clear" w:color="auto" w:fill="auto"/>
          </w:tcPr>
          <w:p w:rsidR="002F779A" w:rsidRPr="00D24346" w:rsidRDefault="002F779A" w:rsidP="00106EE8">
            <w:pPr>
              <w:jc w:val="both"/>
              <w:rPr>
                <w:sz w:val="20"/>
                <w:szCs w:val="20"/>
              </w:rPr>
            </w:pPr>
            <w:r w:rsidRPr="00D24346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F779A" w:rsidRPr="00E56BCC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1A5CD6">
              <w:rPr>
                <w:sz w:val="20"/>
                <w:szCs w:val="20"/>
              </w:rPr>
              <w:t>1 11 09080 14 0000 120</w:t>
            </w:r>
          </w:p>
        </w:tc>
        <w:tc>
          <w:tcPr>
            <w:tcW w:w="6095" w:type="dxa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A5CD6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2F779A" w:rsidRPr="00E56BCC" w:rsidTr="00106EE8">
        <w:trPr>
          <w:trHeight w:val="427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1B621F">
              <w:rPr>
                <w:sz w:val="20"/>
                <w:szCs w:val="20"/>
              </w:rPr>
              <w:t>1 13 02064 14 0000 130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935F3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1 13 02 99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0000 130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935F3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2F779A" w:rsidRPr="00E56BCC" w:rsidTr="00106EE8">
        <w:trPr>
          <w:trHeight w:val="885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1935F3">
              <w:rPr>
                <w:sz w:val="20"/>
                <w:szCs w:val="20"/>
              </w:rPr>
              <w:t>1 14 02042 14 0000 410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935F3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F779A" w:rsidRPr="00E56BCC" w:rsidTr="00106EE8">
        <w:trPr>
          <w:trHeight w:val="12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1 14 02 0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0000 440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935F3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F779A" w:rsidRPr="00E56BCC" w:rsidTr="00106EE8">
        <w:trPr>
          <w:trHeight w:val="12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1935F3">
              <w:rPr>
                <w:sz w:val="20"/>
                <w:szCs w:val="20"/>
              </w:rPr>
              <w:t>1 14 02043 14 0000 410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935F3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F779A" w:rsidRPr="00E56BCC" w:rsidTr="00106EE8">
        <w:trPr>
          <w:trHeight w:val="12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1 14 02 0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0000 440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935F3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F779A" w:rsidRPr="00E56BCC" w:rsidTr="00106EE8">
        <w:trPr>
          <w:trHeight w:val="781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1 14 06 01</w:t>
            </w:r>
            <w:r>
              <w:rPr>
                <w:sz w:val="20"/>
                <w:szCs w:val="20"/>
              </w:rPr>
              <w:t>2</w:t>
            </w:r>
            <w:r w:rsidRPr="00E56B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0000 430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3C4E0E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2F779A" w:rsidRPr="00E56BCC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1 14 06 02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0000 430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3C4E0E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2F779A" w:rsidRPr="00E56BCC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1 14 06 31</w:t>
            </w:r>
            <w:r>
              <w:rPr>
                <w:sz w:val="20"/>
                <w:szCs w:val="20"/>
              </w:rPr>
              <w:t>2</w:t>
            </w:r>
            <w:r w:rsidRPr="00E56B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0000 430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3C4E0E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2F779A" w:rsidRPr="00E56BCC" w:rsidTr="00835DFA">
        <w:trPr>
          <w:trHeight w:val="1096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1 14 06 32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0000 430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F779A" w:rsidRPr="00E56BCC" w:rsidRDefault="002F779A" w:rsidP="00835DFA">
            <w:pPr>
              <w:jc w:val="both"/>
              <w:rPr>
                <w:sz w:val="20"/>
                <w:szCs w:val="20"/>
              </w:rPr>
            </w:pPr>
            <w:r w:rsidRPr="003C4E0E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округов</w:t>
            </w:r>
          </w:p>
        </w:tc>
      </w:tr>
      <w:tr w:rsidR="002F779A" w:rsidRPr="00E56BCC" w:rsidTr="00835DFA">
        <w:trPr>
          <w:trHeight w:val="1265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1 16 01074 01 0000 140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F779A" w:rsidRPr="00E56BCC" w:rsidRDefault="002F779A" w:rsidP="00835DFA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F779A" w:rsidRPr="00E56BCC" w:rsidTr="00835DFA">
        <w:trPr>
          <w:trHeight w:val="1265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1 16 01084 01 0000 140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2F779A" w:rsidRPr="00E56BCC" w:rsidTr="00835DFA">
        <w:trPr>
          <w:trHeight w:val="1269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3C4E0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2F779A" w:rsidRPr="00E56BCC" w:rsidTr="00835DFA">
        <w:trPr>
          <w:trHeight w:val="976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090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3C4E0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2F779A" w:rsidRPr="00E56BCC" w:rsidTr="00835DFA">
        <w:trPr>
          <w:trHeight w:val="99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032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3C4E0E">
              <w:rPr>
                <w:sz w:val="20"/>
                <w:szCs w:val="20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F779A" w:rsidRPr="00E56BCC" w:rsidTr="00835DFA">
        <w:trPr>
          <w:trHeight w:val="2336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061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3C4E0E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C4E0E">
              <w:rPr>
                <w:sz w:val="20"/>
                <w:szCs w:val="20"/>
              </w:rPr>
              <w:t xml:space="preserve"> фонда)</w:t>
            </w:r>
          </w:p>
        </w:tc>
      </w:tr>
      <w:tr w:rsidR="002F779A" w:rsidRPr="00E56BCC" w:rsidTr="00835DFA">
        <w:trPr>
          <w:trHeight w:val="1731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081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3C4E0E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F779A" w:rsidRPr="00E56BCC" w:rsidTr="00835DFA">
        <w:trPr>
          <w:trHeight w:val="946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3C4E0E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2F779A" w:rsidRPr="00E56BCC" w:rsidTr="00835DFA">
        <w:trPr>
          <w:trHeight w:val="1898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>123 01 0</w:t>
            </w:r>
            <w:r>
              <w:rPr>
                <w:sz w:val="20"/>
                <w:szCs w:val="20"/>
              </w:rPr>
              <w:t>141</w:t>
            </w:r>
            <w:r w:rsidRPr="00E56BCC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7B6AD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:rsidR="002F779A" w:rsidRPr="0064726D" w:rsidRDefault="002F779A" w:rsidP="00106EE8">
            <w:pPr>
              <w:jc w:val="center"/>
              <w:rPr>
                <w:sz w:val="20"/>
                <w:szCs w:val="20"/>
              </w:rPr>
            </w:pPr>
            <w:r w:rsidRPr="0064726D">
              <w:rPr>
                <w:sz w:val="20"/>
                <w:szCs w:val="20"/>
              </w:rPr>
              <w:t>1 17 16000 14 0000 180</w:t>
            </w:r>
          </w:p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F779A" w:rsidRPr="00C1370D" w:rsidRDefault="002F779A" w:rsidP="00106EE8">
            <w:pPr>
              <w:jc w:val="both"/>
              <w:rPr>
                <w:sz w:val="20"/>
                <w:szCs w:val="20"/>
              </w:rPr>
            </w:pPr>
            <w:r w:rsidRPr="0064726D">
              <w:rPr>
                <w:sz w:val="20"/>
                <w:szCs w:val="20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2 02 25 511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D208F2">
              <w:rPr>
                <w:sz w:val="20"/>
                <w:szCs w:val="20"/>
              </w:rPr>
              <w:t>Субсидии бюджетам муниципальных округов на проведение комплексных кадастровых работ</w:t>
            </w:r>
          </w:p>
        </w:tc>
      </w:tr>
      <w:tr w:rsidR="002F779A" w:rsidRPr="00E56BCC" w:rsidTr="00106EE8">
        <w:trPr>
          <w:trHeight w:val="36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Прочие субсидии бюджетам муниципальных </w:t>
            </w:r>
            <w:r>
              <w:rPr>
                <w:sz w:val="20"/>
                <w:szCs w:val="20"/>
              </w:rPr>
              <w:t>округов</w:t>
            </w:r>
          </w:p>
        </w:tc>
      </w:tr>
      <w:tr w:rsidR="002F779A" w:rsidRPr="00E56BCC" w:rsidTr="00106EE8">
        <w:trPr>
          <w:trHeight w:val="477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0B4047">
              <w:rPr>
                <w:sz w:val="20"/>
                <w:szCs w:val="20"/>
              </w:rPr>
              <w:t>2 18 04030 14 0000 150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0B4047">
              <w:rPr>
                <w:sz w:val="20"/>
                <w:szCs w:val="20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2F779A" w:rsidRPr="00E56BCC" w:rsidTr="00106EE8">
        <w:trPr>
          <w:trHeight w:val="675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2 18 60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860803">
              <w:rPr>
                <w:sz w:val="20"/>
                <w:szCs w:val="20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2F779A" w:rsidRPr="00E56BCC" w:rsidTr="00106EE8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095" w:type="dxa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0B4047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2F779A" w:rsidRPr="00E56BCC" w:rsidTr="00106EE8">
        <w:trPr>
          <w:trHeight w:val="254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E56BCC" w:rsidTr="00106EE8">
        <w:trPr>
          <w:trHeight w:val="346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313467" w:rsidRDefault="002F779A" w:rsidP="00106EE8">
            <w:pPr>
              <w:jc w:val="center"/>
              <w:rPr>
                <w:b/>
              </w:rPr>
            </w:pPr>
            <w:r>
              <w:rPr>
                <w:b/>
              </w:rPr>
              <w:t>543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:rsidR="002F779A" w:rsidRPr="00313467" w:rsidRDefault="002F779A" w:rsidP="00106EE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b/>
                <w:bCs/>
              </w:rPr>
              <w:t>Контрольно-сче</w:t>
            </w:r>
            <w:r w:rsidRPr="00313467">
              <w:rPr>
                <w:b/>
                <w:bCs/>
              </w:rPr>
              <w:t xml:space="preserve">тная палата Пермского муниципального </w:t>
            </w:r>
            <w:r>
              <w:rPr>
                <w:b/>
                <w:bCs/>
              </w:rPr>
              <w:t>округа Пермского края</w:t>
            </w:r>
          </w:p>
        </w:tc>
      </w:tr>
      <w:tr w:rsidR="002F779A" w:rsidRPr="00E56BCC" w:rsidTr="00106EE8">
        <w:trPr>
          <w:trHeight w:val="405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A1630D">
              <w:rPr>
                <w:sz w:val="20"/>
                <w:szCs w:val="20"/>
              </w:rPr>
              <w:t>1 13 02994 14 0000 130</w:t>
            </w:r>
          </w:p>
        </w:tc>
        <w:tc>
          <w:tcPr>
            <w:tcW w:w="6161" w:type="dxa"/>
            <w:gridSpan w:val="2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A1630D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2F779A" w:rsidRPr="00E56BCC" w:rsidTr="00106EE8">
        <w:trPr>
          <w:trHeight w:val="15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E56BCC">
              <w:rPr>
                <w:sz w:val="20"/>
                <w:szCs w:val="20"/>
              </w:rPr>
              <w:t>154 01 0000 140</w:t>
            </w:r>
          </w:p>
        </w:tc>
        <w:tc>
          <w:tcPr>
            <w:tcW w:w="6161" w:type="dxa"/>
            <w:gridSpan w:val="2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2F779A" w:rsidRPr="00E56BCC" w:rsidTr="00106EE8">
        <w:trPr>
          <w:trHeight w:val="27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E56BCC">
              <w:rPr>
                <w:sz w:val="20"/>
                <w:szCs w:val="20"/>
              </w:rPr>
              <w:t>157 01 0000 140</w:t>
            </w:r>
          </w:p>
        </w:tc>
        <w:tc>
          <w:tcPr>
            <w:tcW w:w="6161" w:type="dxa"/>
            <w:gridSpan w:val="2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А</w:t>
            </w:r>
            <w:r w:rsidRPr="00E56BCC">
              <w:rPr>
                <w:sz w:val="20"/>
                <w:szCs w:val="20"/>
              </w:rPr>
              <w:t xml:space="preserve">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E56BCC">
              <w:rPr>
                <w:sz w:val="20"/>
                <w:szCs w:val="20"/>
              </w:rPr>
              <w:t>неперечислением</w:t>
            </w:r>
            <w:proofErr w:type="spellEnd"/>
            <w:r w:rsidRPr="00E56BCC">
              <w:rPr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E56BCC">
              <w:rPr>
                <w:sz w:val="20"/>
                <w:szCs w:val="20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F779A" w:rsidRPr="00E56BCC" w:rsidTr="00106EE8">
        <w:trPr>
          <w:trHeight w:val="93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161" w:type="dxa"/>
            <w:gridSpan w:val="2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1671D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2F779A" w:rsidRPr="00E56BCC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090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161" w:type="dxa"/>
            <w:gridSpan w:val="2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2F779A" w:rsidRPr="00E56BCC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061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161" w:type="dxa"/>
            <w:gridSpan w:val="2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1671DE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671DE">
              <w:rPr>
                <w:sz w:val="20"/>
                <w:szCs w:val="20"/>
              </w:rPr>
              <w:t xml:space="preserve"> фонда)</w:t>
            </w:r>
          </w:p>
        </w:tc>
      </w:tr>
      <w:tr w:rsidR="002F779A" w:rsidRPr="00E56BCC" w:rsidTr="00106EE8">
        <w:trPr>
          <w:trHeight w:val="853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081 </w:t>
            </w:r>
            <w:r>
              <w:rPr>
                <w:sz w:val="20"/>
                <w:szCs w:val="20"/>
              </w:rPr>
              <w:t>14 0</w:t>
            </w:r>
            <w:r w:rsidRPr="00E56BCC">
              <w:rPr>
                <w:sz w:val="20"/>
                <w:szCs w:val="20"/>
              </w:rPr>
              <w:t>000 140</w:t>
            </w:r>
          </w:p>
        </w:tc>
        <w:tc>
          <w:tcPr>
            <w:tcW w:w="6161" w:type="dxa"/>
            <w:gridSpan w:val="2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F779A" w:rsidRPr="00E56BCC" w:rsidTr="00106EE8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161" w:type="dxa"/>
            <w:gridSpan w:val="2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955415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2F779A" w:rsidRPr="00E56BCC" w:rsidTr="00106EE8">
        <w:trPr>
          <w:trHeight w:val="698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>123 01 0</w:t>
            </w:r>
            <w:r>
              <w:rPr>
                <w:sz w:val="20"/>
                <w:szCs w:val="20"/>
              </w:rPr>
              <w:t>141</w:t>
            </w:r>
            <w:r w:rsidRPr="00E56BCC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161" w:type="dxa"/>
            <w:gridSpan w:val="2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7B6AD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161" w:type="dxa"/>
            <w:gridSpan w:val="2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2F779A" w:rsidRPr="00E56BCC" w:rsidTr="00835DFA">
        <w:trPr>
          <w:trHeight w:val="185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161" w:type="dxa"/>
            <w:gridSpan w:val="2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2F779A" w:rsidRPr="00E56BCC" w:rsidTr="00835DFA">
        <w:trPr>
          <w:trHeight w:val="162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:rsidR="002F779A" w:rsidRPr="003C6CF2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E56BCC" w:rsidTr="00835DFA">
        <w:trPr>
          <w:trHeight w:val="491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7415F8" w:rsidRDefault="002F779A" w:rsidP="00106EE8">
            <w:pPr>
              <w:jc w:val="center"/>
              <w:rPr>
                <w:b/>
              </w:rPr>
            </w:pPr>
            <w:r>
              <w:rPr>
                <w:b/>
              </w:rPr>
              <w:t>544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:rsidR="002F779A" w:rsidRPr="007415F8" w:rsidRDefault="002F779A" w:rsidP="00106EE8">
            <w:pPr>
              <w:jc w:val="center"/>
              <w:rPr>
                <w:b/>
              </w:rPr>
            </w:pPr>
            <w:r w:rsidRPr="007415F8">
              <w:rPr>
                <w:b/>
              </w:rPr>
              <w:t xml:space="preserve">Управление по развитию инфраструктуры администрации Пермского муниципального </w:t>
            </w:r>
            <w:r>
              <w:rPr>
                <w:b/>
              </w:rPr>
              <w:t>округа Пермского края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1 13 02064 14 0000 130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2F779A" w:rsidRPr="00E56BCC" w:rsidTr="00106EE8">
        <w:trPr>
          <w:trHeight w:val="455"/>
        </w:trPr>
        <w:tc>
          <w:tcPr>
            <w:tcW w:w="1166" w:type="dxa"/>
            <w:shd w:val="clear" w:color="auto" w:fill="auto"/>
            <w:noWrap/>
            <w:vAlign w:val="bottom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A1630D">
              <w:rPr>
                <w:sz w:val="20"/>
                <w:szCs w:val="20"/>
              </w:rPr>
              <w:t>1 13 02994 14 0000 130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A1630D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2F779A" w:rsidRPr="00E56BCC" w:rsidTr="00835DFA">
        <w:trPr>
          <w:trHeight w:val="2881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1 16 0</w:t>
            </w:r>
            <w:r>
              <w:rPr>
                <w:sz w:val="20"/>
                <w:szCs w:val="20"/>
              </w:rPr>
              <w:t>1</w:t>
            </w:r>
            <w:r w:rsidRPr="00E56BCC">
              <w:rPr>
                <w:sz w:val="20"/>
                <w:szCs w:val="20"/>
              </w:rPr>
              <w:t>157 01 0000 140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E56BCC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E56BCC">
              <w:rPr>
                <w:sz w:val="20"/>
                <w:szCs w:val="20"/>
              </w:rPr>
              <w:t>неперечислением</w:t>
            </w:r>
            <w:proofErr w:type="spellEnd"/>
            <w:r w:rsidRPr="00E56BCC">
              <w:rPr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E56BCC">
              <w:rPr>
                <w:sz w:val="20"/>
                <w:szCs w:val="20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F779A" w:rsidRPr="00E56BCC" w:rsidTr="00835DFA">
        <w:trPr>
          <w:trHeight w:val="101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E56BCC">
              <w:rPr>
                <w:sz w:val="20"/>
                <w:szCs w:val="20"/>
              </w:rPr>
              <w:t>194 01 0000 140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1 16 02</w:t>
            </w:r>
            <w:r w:rsidRPr="00E56BCC">
              <w:rPr>
                <w:sz w:val="20"/>
                <w:szCs w:val="20"/>
              </w:rPr>
              <w:t>020 02 0000 140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F779A" w:rsidRPr="00E56BCC" w:rsidTr="00106EE8">
        <w:trPr>
          <w:trHeight w:val="974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E56BCC">
              <w:rPr>
                <w:sz w:val="20"/>
                <w:szCs w:val="20"/>
              </w:rPr>
              <w:t>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1671D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r>
              <w:rPr>
                <w:sz w:val="20"/>
                <w:szCs w:val="20"/>
              </w:rPr>
              <w:t xml:space="preserve"> (сумма платежа)</w:t>
            </w:r>
            <w:proofErr w:type="gramEnd"/>
          </w:p>
        </w:tc>
      </w:tr>
      <w:tr w:rsidR="002F779A" w:rsidRPr="00E56BCC" w:rsidTr="00835DFA">
        <w:trPr>
          <w:trHeight w:val="245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1001</w:t>
            </w:r>
            <w:r w:rsidRPr="00E56BCC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1671DE" w:rsidRDefault="002F779A" w:rsidP="00106EE8">
            <w:pPr>
              <w:jc w:val="both"/>
              <w:rPr>
                <w:sz w:val="20"/>
                <w:szCs w:val="20"/>
              </w:rPr>
            </w:pPr>
            <w:r w:rsidRPr="00B516E9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r>
              <w:rPr>
                <w:sz w:val="20"/>
                <w:szCs w:val="20"/>
              </w:rPr>
              <w:t xml:space="preserve"> (</w:t>
            </w:r>
            <w:r w:rsidRPr="00211009">
              <w:rPr>
                <w:sz w:val="20"/>
                <w:szCs w:val="20"/>
              </w:rPr>
              <w:t>по муниципальным контрактам или иным договорам, финансируемым за счет средств дорожного фонда Пермского муниципального округа</w:t>
            </w:r>
            <w:r>
              <w:rPr>
                <w:sz w:val="20"/>
                <w:szCs w:val="20"/>
              </w:rPr>
              <w:t>)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090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E56BCC">
              <w:rPr>
                <w:sz w:val="20"/>
                <w:szCs w:val="20"/>
              </w:rPr>
              <w:t>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  <w:r>
              <w:rPr>
                <w:sz w:val="20"/>
                <w:szCs w:val="20"/>
              </w:rPr>
              <w:t xml:space="preserve"> (сумма платежа)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090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E56BC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  <w:r w:rsidRPr="00E56BCC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1671DE" w:rsidRDefault="002F779A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  <w:r>
              <w:rPr>
                <w:sz w:val="20"/>
                <w:szCs w:val="20"/>
              </w:rPr>
              <w:t xml:space="preserve"> (</w:t>
            </w:r>
            <w:r w:rsidRPr="00211009">
              <w:rPr>
                <w:sz w:val="20"/>
                <w:szCs w:val="20"/>
              </w:rPr>
              <w:t>по муниципальным контрактам или иным договорам, финансируемым за счет средств дорожного фонда Пермского муниципального округа</w:t>
            </w:r>
            <w:r>
              <w:rPr>
                <w:sz w:val="20"/>
                <w:szCs w:val="20"/>
              </w:rPr>
              <w:t>)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032 </w:t>
            </w:r>
            <w:r>
              <w:rPr>
                <w:sz w:val="20"/>
                <w:szCs w:val="20"/>
                <w:lang w:val="en-US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0F1735">
              <w:rPr>
                <w:sz w:val="20"/>
                <w:szCs w:val="20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061 </w:t>
            </w:r>
            <w:r>
              <w:rPr>
                <w:sz w:val="20"/>
                <w:szCs w:val="20"/>
                <w:lang w:val="en-US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0F1735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F1735">
              <w:rPr>
                <w:sz w:val="20"/>
                <w:szCs w:val="20"/>
              </w:rPr>
              <w:t xml:space="preserve"> фонда)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062 </w:t>
            </w:r>
            <w:r>
              <w:rPr>
                <w:sz w:val="20"/>
                <w:szCs w:val="20"/>
                <w:lang w:val="en-US"/>
              </w:rPr>
              <w:t xml:space="preserve">14 </w:t>
            </w:r>
            <w:r w:rsidRPr="00E56BCC">
              <w:rPr>
                <w:sz w:val="20"/>
                <w:szCs w:val="20"/>
              </w:rPr>
              <w:t>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0F1735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081 </w:t>
            </w:r>
            <w:r>
              <w:rPr>
                <w:sz w:val="20"/>
                <w:szCs w:val="20"/>
                <w:lang w:val="en-US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082 </w:t>
            </w:r>
            <w:r>
              <w:rPr>
                <w:sz w:val="20"/>
                <w:szCs w:val="20"/>
                <w:lang w:val="en-US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0F1735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  <w:lang w:val="en-US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0F1735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2F779A" w:rsidRPr="00E56BCC" w:rsidTr="00835DFA">
        <w:trPr>
          <w:trHeight w:val="1909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>123 01 0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>1 140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7B6AD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1 16 11</w:t>
            </w:r>
            <w:r w:rsidRPr="00E56BCC">
              <w:rPr>
                <w:sz w:val="20"/>
                <w:szCs w:val="20"/>
              </w:rPr>
              <w:t>064 01 0000 140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2F779A" w:rsidRPr="00E56BCC" w:rsidTr="00106EE8">
        <w:trPr>
          <w:trHeight w:val="355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2F779A" w:rsidRPr="00E56BCC" w:rsidTr="00106EE8">
        <w:trPr>
          <w:trHeight w:val="355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1 17 15020 14 0001 150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Default="002F779A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Инициативные платежи, зачисляемые в бюджеты муниципальных округов</w:t>
            </w:r>
            <w:r>
              <w:rPr>
                <w:sz w:val="20"/>
                <w:szCs w:val="20"/>
              </w:rPr>
              <w:t xml:space="preserve"> «Безопасное детство»  </w:t>
            </w:r>
          </w:p>
        </w:tc>
      </w:tr>
      <w:tr w:rsidR="002F779A" w:rsidRPr="00E56BCC" w:rsidTr="00106EE8">
        <w:trPr>
          <w:trHeight w:val="355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1 17 15020 14 0002 150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Default="002F779A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Инициативные платежи, зачисляемые в бюджеты муниципальных округов</w:t>
            </w:r>
            <w:r>
              <w:rPr>
                <w:sz w:val="20"/>
                <w:szCs w:val="20"/>
              </w:rPr>
              <w:t xml:space="preserve"> «</w:t>
            </w:r>
            <w:proofErr w:type="gramStart"/>
            <w:r>
              <w:rPr>
                <w:sz w:val="20"/>
                <w:szCs w:val="20"/>
              </w:rPr>
              <w:t>Светлая</w:t>
            </w:r>
            <w:proofErr w:type="gramEnd"/>
            <w:r>
              <w:rPr>
                <w:sz w:val="20"/>
                <w:szCs w:val="20"/>
              </w:rPr>
              <w:t xml:space="preserve"> Мось – уличное освещение в д. Большая Мось»  </w:t>
            </w:r>
          </w:p>
        </w:tc>
      </w:tr>
      <w:tr w:rsidR="002F779A" w:rsidRPr="00E56BCC" w:rsidTr="00106EE8">
        <w:trPr>
          <w:trHeight w:val="355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1 17 15020 14 0003 150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Default="002F779A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Инициативные платежи, зачисляемые в бюджеты муниципальных округов</w:t>
            </w:r>
            <w:r>
              <w:rPr>
                <w:sz w:val="20"/>
                <w:szCs w:val="20"/>
              </w:rPr>
              <w:t xml:space="preserve"> «Выше радуги»  </w:t>
            </w:r>
          </w:p>
        </w:tc>
      </w:tr>
      <w:tr w:rsidR="002F779A" w:rsidRPr="00E56BCC" w:rsidTr="00106EE8">
        <w:trPr>
          <w:trHeight w:val="355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1 17 15020 14 0004 150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Default="002F779A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Инициативные платежи, зачисляемые в бюджеты муниципальных округов</w:t>
            </w:r>
            <w:r>
              <w:rPr>
                <w:sz w:val="20"/>
                <w:szCs w:val="20"/>
              </w:rPr>
              <w:t xml:space="preserve"> «Безопасные дороги»  </w:t>
            </w:r>
          </w:p>
        </w:tc>
      </w:tr>
      <w:tr w:rsidR="002F779A" w:rsidRPr="00E56BCC" w:rsidTr="00106EE8">
        <w:trPr>
          <w:trHeight w:val="355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1 17 15020 14 0005 150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Default="002F779A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Инициативные платежи, зачисляемые в бюджеты муниципальных округов</w:t>
            </w:r>
            <w:r>
              <w:rPr>
                <w:sz w:val="20"/>
                <w:szCs w:val="20"/>
              </w:rPr>
              <w:t xml:space="preserve"> «Баскетбол на Звездном поле»  </w:t>
            </w:r>
          </w:p>
        </w:tc>
      </w:tr>
      <w:tr w:rsidR="002F779A" w:rsidRPr="00E56BCC" w:rsidTr="00106EE8">
        <w:trPr>
          <w:trHeight w:val="355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1 17 15020 14 0006 150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Default="002F779A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Инициативные платежи, зачисляемые в бюджеты муниципальных округов</w:t>
            </w:r>
            <w:r>
              <w:rPr>
                <w:sz w:val="20"/>
                <w:szCs w:val="20"/>
              </w:rPr>
              <w:t xml:space="preserve"> «Я, ты, он, она – в доме всем нужна вода!»  </w:t>
            </w:r>
          </w:p>
        </w:tc>
      </w:tr>
      <w:tr w:rsidR="002F779A" w:rsidRPr="00E56BCC" w:rsidTr="00106EE8">
        <w:trPr>
          <w:trHeight w:val="355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1 17 15020 14 0007 150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Default="002F779A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Инициативные платежи, зачисляемые в бюджеты муниципальных округов</w:t>
            </w:r>
            <w:r>
              <w:rPr>
                <w:sz w:val="20"/>
                <w:szCs w:val="20"/>
              </w:rPr>
              <w:t xml:space="preserve"> «Они не вернулись из боя»  </w:t>
            </w:r>
          </w:p>
        </w:tc>
      </w:tr>
      <w:tr w:rsidR="002F779A" w:rsidRPr="00E56BCC" w:rsidTr="00106EE8">
        <w:trPr>
          <w:trHeight w:val="407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0F1735">
              <w:rPr>
                <w:sz w:val="20"/>
                <w:szCs w:val="20"/>
              </w:rPr>
              <w:t>2 02 20077 14 0000 150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0F1735">
              <w:rPr>
                <w:sz w:val="20"/>
                <w:szCs w:val="20"/>
              </w:rPr>
              <w:t xml:space="preserve">Субсидии бюджетам муниципальных округов на </w:t>
            </w:r>
            <w:proofErr w:type="spellStart"/>
            <w:r w:rsidRPr="000F1735">
              <w:rPr>
                <w:sz w:val="20"/>
                <w:szCs w:val="20"/>
              </w:rPr>
              <w:t>софинансирование</w:t>
            </w:r>
            <w:proofErr w:type="spellEnd"/>
            <w:r w:rsidRPr="000F1735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</w:t>
            </w:r>
            <w:r w:rsidRPr="00E56BCC">
              <w:rPr>
                <w:sz w:val="20"/>
                <w:szCs w:val="20"/>
              </w:rPr>
              <w:t xml:space="preserve">299 </w:t>
            </w:r>
            <w:r>
              <w:rPr>
                <w:sz w:val="20"/>
                <w:szCs w:val="20"/>
                <w:lang w:val="en-US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7B6E0E">
              <w:rPr>
                <w:sz w:val="20"/>
                <w:szCs w:val="20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</w:t>
            </w:r>
            <w:r w:rsidRPr="00E56BCC">
              <w:rPr>
                <w:sz w:val="20"/>
                <w:szCs w:val="20"/>
              </w:rPr>
              <w:t xml:space="preserve">302 </w:t>
            </w:r>
            <w:r>
              <w:rPr>
                <w:sz w:val="20"/>
                <w:szCs w:val="20"/>
                <w:lang w:val="en-US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rFonts w:ascii="Tahoma" w:hAnsi="Tahoma" w:cs="Tahoma"/>
                <w:sz w:val="20"/>
                <w:szCs w:val="20"/>
              </w:rPr>
              <w:t>﻿</w:t>
            </w:r>
            <w:r w:rsidRPr="007B6E0E">
              <w:rPr>
                <w:sz w:val="20"/>
                <w:szCs w:val="20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</w:t>
            </w:r>
            <w:r w:rsidRPr="00E56BCC">
              <w:rPr>
                <w:sz w:val="20"/>
                <w:szCs w:val="20"/>
              </w:rPr>
              <w:t xml:space="preserve">065 </w:t>
            </w:r>
            <w:r>
              <w:rPr>
                <w:sz w:val="20"/>
                <w:szCs w:val="20"/>
                <w:lang w:val="en-US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7B6E0E">
              <w:rPr>
                <w:sz w:val="20"/>
                <w:szCs w:val="20"/>
              </w:rPr>
              <w:t>Субсидии бюджетам муниципальных округов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</w:t>
            </w:r>
            <w:r w:rsidRPr="00E56BCC">
              <w:rPr>
                <w:sz w:val="20"/>
                <w:szCs w:val="20"/>
              </w:rPr>
              <w:t xml:space="preserve">097 </w:t>
            </w:r>
            <w:r>
              <w:rPr>
                <w:sz w:val="20"/>
                <w:szCs w:val="20"/>
                <w:lang w:val="en-US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7B6E0E">
              <w:rPr>
                <w:sz w:val="20"/>
                <w:szCs w:val="20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</w:t>
            </w:r>
            <w:r w:rsidRPr="00E56BCC">
              <w:rPr>
                <w:sz w:val="20"/>
                <w:szCs w:val="20"/>
              </w:rPr>
              <w:t xml:space="preserve">228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AE19FC">
              <w:rPr>
                <w:sz w:val="20"/>
                <w:szCs w:val="20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</w:t>
            </w:r>
            <w:r w:rsidRPr="00E56BCC">
              <w:rPr>
                <w:sz w:val="20"/>
                <w:szCs w:val="20"/>
              </w:rPr>
              <w:t xml:space="preserve">555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rPr>
                <w:color w:val="000000"/>
                <w:sz w:val="20"/>
                <w:szCs w:val="20"/>
              </w:rPr>
            </w:pPr>
            <w:r w:rsidRPr="004F5BD0">
              <w:rPr>
                <w:color w:val="000000"/>
                <w:sz w:val="20"/>
                <w:szCs w:val="2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</w:t>
            </w:r>
            <w:r w:rsidRPr="00E56BCC">
              <w:rPr>
                <w:sz w:val="20"/>
                <w:szCs w:val="20"/>
              </w:rPr>
              <w:t xml:space="preserve">576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4F5BD0">
              <w:rPr>
                <w:sz w:val="20"/>
                <w:szCs w:val="20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2 02 27</w:t>
            </w:r>
            <w:r w:rsidRPr="00E56BCC">
              <w:rPr>
                <w:sz w:val="20"/>
                <w:szCs w:val="20"/>
              </w:rPr>
              <w:t xml:space="preserve">112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4F5BD0">
              <w:rPr>
                <w:sz w:val="20"/>
                <w:szCs w:val="20"/>
              </w:rPr>
              <w:t xml:space="preserve">Субсидии бюджетам муниципальных округов на </w:t>
            </w:r>
            <w:proofErr w:type="spellStart"/>
            <w:r w:rsidRPr="004F5BD0">
              <w:rPr>
                <w:sz w:val="20"/>
                <w:szCs w:val="20"/>
              </w:rPr>
              <w:t>софинансирование</w:t>
            </w:r>
            <w:proofErr w:type="spellEnd"/>
            <w:r w:rsidRPr="004F5BD0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2 02 27</w:t>
            </w:r>
            <w:r w:rsidRPr="00E56BCC">
              <w:rPr>
                <w:sz w:val="20"/>
                <w:szCs w:val="20"/>
              </w:rPr>
              <w:t xml:space="preserve">576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4F5BD0">
              <w:rPr>
                <w:sz w:val="20"/>
                <w:szCs w:val="20"/>
              </w:rPr>
              <w:t xml:space="preserve">Субсидии бюджетам муниципальных округов на </w:t>
            </w:r>
            <w:proofErr w:type="spellStart"/>
            <w:r w:rsidRPr="004F5BD0">
              <w:rPr>
                <w:sz w:val="20"/>
                <w:szCs w:val="20"/>
              </w:rPr>
              <w:t>софинансирование</w:t>
            </w:r>
            <w:proofErr w:type="spellEnd"/>
            <w:r w:rsidRPr="004F5BD0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2F402B">
              <w:rPr>
                <w:sz w:val="20"/>
                <w:szCs w:val="20"/>
              </w:rPr>
              <w:t>Прочие субсидии бюджетам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</w:t>
            </w:r>
            <w:r w:rsidRPr="00E56BCC">
              <w:rPr>
                <w:sz w:val="20"/>
                <w:szCs w:val="20"/>
              </w:rPr>
              <w:t xml:space="preserve">024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2F402B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</w:t>
            </w:r>
            <w:r w:rsidRPr="00E56BCC">
              <w:rPr>
                <w:sz w:val="20"/>
                <w:szCs w:val="20"/>
              </w:rPr>
              <w:t xml:space="preserve">393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2F402B">
              <w:rPr>
                <w:sz w:val="20"/>
                <w:szCs w:val="20"/>
              </w:rPr>
              <w:t>Межбюджетные трансферты, передаваемые бюджетам муниципальных округов на финансовое обеспечение дорожной деятельности в рамках реализации национального проекта "Безопасные качественные дороги"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Прочие межбюджетные трансферты, передаваемые бюджетам муниципальных </w:t>
            </w:r>
            <w:r>
              <w:rPr>
                <w:sz w:val="20"/>
                <w:szCs w:val="20"/>
              </w:rPr>
              <w:t>округов</w:t>
            </w:r>
          </w:p>
        </w:tc>
      </w:tr>
      <w:tr w:rsidR="002F779A" w:rsidRPr="00E56BCC" w:rsidTr="00106EE8">
        <w:trPr>
          <w:trHeight w:val="529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2C0807">
              <w:rPr>
                <w:sz w:val="20"/>
                <w:szCs w:val="20"/>
              </w:rPr>
              <w:t>2 18 04020 14 0000 150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2C0807">
              <w:rPr>
                <w:sz w:val="20"/>
                <w:szCs w:val="20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2 18 0</w:t>
            </w:r>
            <w:r>
              <w:rPr>
                <w:sz w:val="20"/>
                <w:szCs w:val="20"/>
              </w:rPr>
              <w:t>4030</w:t>
            </w:r>
            <w:r w:rsidRPr="00E56B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2C0807">
              <w:rPr>
                <w:sz w:val="20"/>
                <w:szCs w:val="20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2 18 60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2C0807">
              <w:rPr>
                <w:sz w:val="20"/>
                <w:szCs w:val="20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2 19 25</w:t>
            </w:r>
            <w:r w:rsidRPr="00E56BCC">
              <w:rPr>
                <w:sz w:val="20"/>
                <w:szCs w:val="20"/>
              </w:rPr>
              <w:t xml:space="preserve">555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0807">
              <w:rPr>
                <w:sz w:val="20"/>
                <w:szCs w:val="20"/>
              </w:rPr>
              <w:t>Возврат остатков субсидий на реализацию программ формирования современной городской среды из бюджетов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2C0807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2F779A" w:rsidRPr="00E56BCC" w:rsidTr="00106EE8">
        <w:trPr>
          <w:trHeight w:val="169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:rsidR="002F779A" w:rsidRPr="002C0807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7415F8" w:rsidRDefault="002F779A" w:rsidP="00106EE8">
            <w:pPr>
              <w:jc w:val="center"/>
              <w:rPr>
                <w:b/>
              </w:rPr>
            </w:pPr>
            <w:r>
              <w:rPr>
                <w:b/>
              </w:rPr>
              <w:t>545</w:t>
            </w:r>
          </w:p>
        </w:tc>
        <w:tc>
          <w:tcPr>
            <w:tcW w:w="8505" w:type="dxa"/>
            <w:gridSpan w:val="4"/>
            <w:shd w:val="clear" w:color="auto" w:fill="auto"/>
            <w:noWrap/>
          </w:tcPr>
          <w:p w:rsidR="002F779A" w:rsidRPr="007415F8" w:rsidRDefault="002F779A" w:rsidP="00106EE8">
            <w:pPr>
              <w:jc w:val="center"/>
            </w:pPr>
            <w:r w:rsidRPr="00C43EFC">
              <w:rPr>
                <w:b/>
                <w:bCs/>
              </w:rPr>
              <w:t>Управление по делам культуры, молодёжи и спорта администрации Пермского муниципального округа Пермского края</w:t>
            </w:r>
          </w:p>
        </w:tc>
      </w:tr>
      <w:tr w:rsidR="002F779A" w:rsidRPr="00E56BCC" w:rsidTr="002F779A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0B4047" w:rsidRDefault="002F779A" w:rsidP="002F779A">
            <w:pPr>
              <w:jc w:val="center"/>
              <w:rPr>
                <w:sz w:val="20"/>
                <w:szCs w:val="20"/>
              </w:rPr>
            </w:pPr>
            <w:r w:rsidRPr="000B4047">
              <w:rPr>
                <w:sz w:val="20"/>
                <w:szCs w:val="20"/>
              </w:rPr>
              <w:t>1 13 02994 14 0000 130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0B4047" w:rsidRDefault="002F779A" w:rsidP="00106EE8">
            <w:pPr>
              <w:rPr>
                <w:sz w:val="20"/>
                <w:szCs w:val="20"/>
              </w:rPr>
            </w:pPr>
            <w:r w:rsidRPr="000B4047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2F779A" w:rsidRPr="00E56BCC" w:rsidTr="00106EE8">
        <w:trPr>
          <w:trHeight w:val="9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3C4E0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2F779A" w:rsidRPr="00E56BCC" w:rsidTr="00106EE8">
        <w:trPr>
          <w:trHeight w:val="9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090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3C4E0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2F779A" w:rsidRPr="00E56BCC" w:rsidTr="00106EE8">
        <w:trPr>
          <w:trHeight w:val="286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061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1671DE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671DE">
              <w:rPr>
                <w:sz w:val="20"/>
                <w:szCs w:val="20"/>
              </w:rPr>
              <w:t xml:space="preserve"> фонда)</w:t>
            </w:r>
          </w:p>
        </w:tc>
      </w:tr>
      <w:tr w:rsidR="002F779A" w:rsidRPr="00E56BCC" w:rsidTr="00106EE8">
        <w:trPr>
          <w:trHeight w:val="12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081 </w:t>
            </w:r>
            <w:r>
              <w:rPr>
                <w:sz w:val="20"/>
                <w:szCs w:val="20"/>
              </w:rPr>
              <w:t>14 0</w:t>
            </w:r>
            <w:r w:rsidRPr="00E56BCC">
              <w:rPr>
                <w:sz w:val="20"/>
                <w:szCs w:val="20"/>
              </w:rPr>
              <w:t>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F779A" w:rsidRPr="00E56BCC" w:rsidTr="00106EE8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  <w:lang w:val="en-US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0F1735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2F779A" w:rsidRPr="00E56BCC" w:rsidTr="00106EE8">
        <w:trPr>
          <w:trHeight w:val="18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>123 01 0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>1 140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7B6AD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</w:t>
            </w:r>
            <w:r w:rsidRPr="00E56BCC">
              <w:rPr>
                <w:sz w:val="20"/>
                <w:szCs w:val="20"/>
              </w:rPr>
              <w:t xml:space="preserve">519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F10EB4">
              <w:rPr>
                <w:sz w:val="20"/>
                <w:szCs w:val="20"/>
              </w:rPr>
              <w:t>Субсидии бюджетам муниципальных округов на поддержку отрасли культуры</w:t>
            </w:r>
          </w:p>
        </w:tc>
      </w:tr>
      <w:tr w:rsidR="002F779A" w:rsidRPr="00E56BCC" w:rsidTr="00106EE8">
        <w:trPr>
          <w:trHeight w:val="457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80546E" w:rsidRDefault="002F779A" w:rsidP="00106EE8">
            <w:pPr>
              <w:jc w:val="center"/>
              <w:rPr>
                <w:sz w:val="20"/>
                <w:szCs w:val="20"/>
              </w:rPr>
            </w:pPr>
            <w:r w:rsidRPr="0080546E">
              <w:rPr>
                <w:sz w:val="20"/>
                <w:szCs w:val="20"/>
              </w:rPr>
              <w:t>2 02 27112 14 0000 150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80546E" w:rsidRDefault="002F779A" w:rsidP="00106EE8">
            <w:pPr>
              <w:jc w:val="both"/>
              <w:rPr>
                <w:sz w:val="20"/>
                <w:szCs w:val="20"/>
              </w:rPr>
            </w:pPr>
            <w:r w:rsidRPr="0080546E">
              <w:rPr>
                <w:sz w:val="20"/>
                <w:szCs w:val="20"/>
              </w:rPr>
              <w:t xml:space="preserve">Субсидии бюджетам муниципальных округов на </w:t>
            </w:r>
            <w:proofErr w:type="spellStart"/>
            <w:r w:rsidRPr="0080546E">
              <w:rPr>
                <w:sz w:val="20"/>
                <w:szCs w:val="20"/>
              </w:rPr>
              <w:t>софинансирование</w:t>
            </w:r>
            <w:proofErr w:type="spellEnd"/>
            <w:r w:rsidRPr="0080546E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2F779A" w:rsidRPr="00E56BCC" w:rsidTr="001F7284">
        <w:trPr>
          <w:trHeight w:val="421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Прочие субсидии бюджетам муниципальных </w:t>
            </w:r>
            <w:r>
              <w:rPr>
                <w:sz w:val="20"/>
                <w:szCs w:val="20"/>
              </w:rPr>
              <w:t>округов</w:t>
            </w:r>
          </w:p>
        </w:tc>
      </w:tr>
      <w:tr w:rsidR="002F779A" w:rsidRPr="00E56BCC" w:rsidTr="00106EE8">
        <w:trPr>
          <w:trHeight w:val="4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</w:t>
            </w:r>
            <w:r w:rsidRPr="00E56BCC">
              <w:rPr>
                <w:sz w:val="20"/>
                <w:szCs w:val="20"/>
              </w:rPr>
              <w:t xml:space="preserve">024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454828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Прочие межбюджетные трансферты, передаваемые бюджетам муниципальных </w:t>
            </w:r>
            <w:r>
              <w:rPr>
                <w:sz w:val="20"/>
                <w:szCs w:val="20"/>
              </w:rPr>
              <w:t>округов</w:t>
            </w:r>
          </w:p>
        </w:tc>
      </w:tr>
      <w:tr w:rsidR="002F779A" w:rsidRPr="00E56BCC" w:rsidTr="00106EE8">
        <w:trPr>
          <w:trHeight w:val="549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80546E">
              <w:rPr>
                <w:sz w:val="20"/>
                <w:szCs w:val="20"/>
              </w:rPr>
              <w:t>2 18 04010 14 0000 150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80546E">
              <w:rPr>
                <w:sz w:val="20"/>
                <w:szCs w:val="20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2F779A" w:rsidRPr="00E56BCC" w:rsidTr="00106EE8">
        <w:trPr>
          <w:trHeight w:val="413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2 18 04020 14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80546E">
              <w:rPr>
                <w:sz w:val="20"/>
                <w:szCs w:val="20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</w:tr>
      <w:tr w:rsidR="002F779A" w:rsidRPr="00E56BCC" w:rsidTr="00106EE8">
        <w:trPr>
          <w:trHeight w:val="423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2 18 0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030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80546E">
              <w:rPr>
                <w:sz w:val="20"/>
                <w:szCs w:val="20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2 18 60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80546E">
              <w:rPr>
                <w:sz w:val="20"/>
                <w:szCs w:val="20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0B4047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2F779A" w:rsidRPr="00E56BCC" w:rsidTr="00106EE8">
        <w:trPr>
          <w:trHeight w:val="254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:rsidR="002F779A" w:rsidRPr="000B4047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7415F8" w:rsidRDefault="002F779A" w:rsidP="00106EE8">
            <w:pPr>
              <w:jc w:val="center"/>
            </w:pPr>
            <w:r>
              <w:rPr>
                <w:b/>
                <w:bCs/>
              </w:rPr>
              <w:t>546</w:t>
            </w:r>
          </w:p>
        </w:tc>
        <w:tc>
          <w:tcPr>
            <w:tcW w:w="8505" w:type="dxa"/>
            <w:gridSpan w:val="4"/>
            <w:shd w:val="clear" w:color="auto" w:fill="auto"/>
            <w:noWrap/>
          </w:tcPr>
          <w:p w:rsidR="002F779A" w:rsidRDefault="002F779A" w:rsidP="00106EE8">
            <w:pPr>
              <w:jc w:val="center"/>
              <w:rPr>
                <w:b/>
                <w:bCs/>
              </w:rPr>
            </w:pPr>
            <w:r w:rsidRPr="007415F8">
              <w:rPr>
                <w:b/>
                <w:bCs/>
              </w:rPr>
              <w:t xml:space="preserve">Управление социального развития </w:t>
            </w:r>
          </w:p>
          <w:p w:rsidR="002F779A" w:rsidRPr="007415F8" w:rsidRDefault="002F779A" w:rsidP="00106EE8">
            <w:pPr>
              <w:jc w:val="center"/>
            </w:pPr>
            <w:r w:rsidRPr="007415F8">
              <w:rPr>
                <w:b/>
                <w:bCs/>
              </w:rPr>
              <w:t xml:space="preserve">администрации Пермского муниципального </w:t>
            </w:r>
            <w:r>
              <w:rPr>
                <w:b/>
                <w:bCs/>
              </w:rPr>
              <w:t>округа Пермского края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955415">
              <w:rPr>
                <w:sz w:val="20"/>
                <w:szCs w:val="20"/>
              </w:rPr>
              <w:t>1 13 02994 14 0000 130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955415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2F779A" w:rsidRPr="00E56BCC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3C4E0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2F779A" w:rsidRPr="00E56BCC" w:rsidTr="00106EE8">
        <w:trPr>
          <w:trHeight w:val="9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090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3C4E0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2F779A" w:rsidRPr="00E56BCC" w:rsidTr="00106EE8">
        <w:trPr>
          <w:trHeight w:val="1785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061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1671DE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671DE">
              <w:rPr>
                <w:sz w:val="20"/>
                <w:szCs w:val="20"/>
              </w:rPr>
              <w:t xml:space="preserve"> фонда)</w:t>
            </w:r>
          </w:p>
        </w:tc>
      </w:tr>
      <w:tr w:rsidR="002F779A" w:rsidRPr="00E56BCC" w:rsidTr="00106EE8">
        <w:trPr>
          <w:trHeight w:val="12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081 </w:t>
            </w:r>
            <w:r>
              <w:rPr>
                <w:sz w:val="20"/>
                <w:szCs w:val="20"/>
              </w:rPr>
              <w:t>14 0</w:t>
            </w:r>
            <w:r w:rsidRPr="00E56BCC">
              <w:rPr>
                <w:sz w:val="20"/>
                <w:szCs w:val="20"/>
              </w:rPr>
              <w:t>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F779A" w:rsidRPr="00E56BCC" w:rsidTr="00106EE8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  <w:lang w:val="en-US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0F1735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2F779A" w:rsidRPr="00E56BCC" w:rsidTr="00106EE8">
        <w:trPr>
          <w:trHeight w:val="18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>123 01 0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>1 140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7B6AD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F779A" w:rsidRPr="00E56BCC" w:rsidTr="00106EE8">
        <w:trPr>
          <w:trHeight w:val="39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Прочие субсидии бюджетам муниципальных </w:t>
            </w:r>
            <w:r>
              <w:rPr>
                <w:sz w:val="20"/>
                <w:szCs w:val="20"/>
              </w:rPr>
              <w:t>округов</w:t>
            </w:r>
          </w:p>
        </w:tc>
      </w:tr>
      <w:tr w:rsidR="002F779A" w:rsidRPr="00E56BCC" w:rsidTr="00106EE8">
        <w:trPr>
          <w:trHeight w:val="463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</w:t>
            </w:r>
            <w:r w:rsidRPr="00E56BCC">
              <w:rPr>
                <w:sz w:val="20"/>
                <w:szCs w:val="20"/>
              </w:rPr>
              <w:t xml:space="preserve">024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454828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2F779A" w:rsidRPr="00E56BCC" w:rsidTr="00106EE8">
        <w:trPr>
          <w:trHeight w:val="557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2 02 35930 14 0000 150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2F779A" w:rsidRDefault="002F779A" w:rsidP="00106EE8">
            <w:pPr>
              <w:jc w:val="both"/>
              <w:rPr>
                <w:sz w:val="20"/>
                <w:szCs w:val="20"/>
              </w:rPr>
            </w:pPr>
            <w:r w:rsidRPr="006F6005">
              <w:rPr>
                <w:sz w:val="20"/>
                <w:szCs w:val="20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Прочие субвенции бюджетам муниципальных </w:t>
            </w:r>
            <w:r>
              <w:rPr>
                <w:sz w:val="20"/>
                <w:szCs w:val="20"/>
              </w:rPr>
              <w:t>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Прочие межбюджетные трансферты, передаваемые бюджетам муниципальных </w:t>
            </w:r>
            <w:r>
              <w:rPr>
                <w:sz w:val="20"/>
                <w:szCs w:val="20"/>
              </w:rPr>
              <w:t>округов</w:t>
            </w:r>
          </w:p>
        </w:tc>
      </w:tr>
      <w:tr w:rsidR="002F779A" w:rsidRPr="00E56BCC" w:rsidTr="00106EE8">
        <w:trPr>
          <w:trHeight w:val="411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2 18 0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030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80546E">
              <w:rPr>
                <w:sz w:val="20"/>
                <w:szCs w:val="20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2F779A" w:rsidRPr="00E56BCC" w:rsidTr="00106EE8">
        <w:trPr>
          <w:trHeight w:val="69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2 18 60 010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80546E">
              <w:rPr>
                <w:sz w:val="20"/>
                <w:szCs w:val="20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2F779A" w:rsidRPr="00E56BCC" w:rsidTr="00106EE8">
        <w:trPr>
          <w:trHeight w:val="36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0B4047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2F779A" w:rsidRPr="00E56BCC" w:rsidTr="00106EE8">
        <w:trPr>
          <w:trHeight w:val="110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:rsidR="002F779A" w:rsidRPr="000B4047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E56BCC" w:rsidTr="00106EE8">
        <w:trPr>
          <w:trHeight w:val="36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7415F8" w:rsidRDefault="002F779A" w:rsidP="00106EE8">
            <w:pPr>
              <w:jc w:val="center"/>
              <w:rPr>
                <w:b/>
              </w:rPr>
            </w:pPr>
            <w:r>
              <w:rPr>
                <w:b/>
              </w:rPr>
              <w:t>547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b/>
              </w:rPr>
            </w:pPr>
            <w:r w:rsidRPr="007415F8">
              <w:rPr>
                <w:b/>
              </w:rPr>
              <w:t xml:space="preserve">Управление образования </w:t>
            </w:r>
          </w:p>
          <w:p w:rsidR="002F779A" w:rsidRPr="007415F8" w:rsidRDefault="002F779A" w:rsidP="00106EE8">
            <w:pPr>
              <w:jc w:val="center"/>
              <w:rPr>
                <w:b/>
              </w:rPr>
            </w:pPr>
            <w:r w:rsidRPr="00974A6B">
              <w:rPr>
                <w:b/>
              </w:rPr>
              <w:t xml:space="preserve">администрации </w:t>
            </w:r>
            <w:r>
              <w:rPr>
                <w:b/>
              </w:rPr>
              <w:t>Пе</w:t>
            </w:r>
            <w:r w:rsidRPr="00974A6B">
              <w:rPr>
                <w:b/>
              </w:rPr>
              <w:t>рмского муниципального округа</w:t>
            </w:r>
            <w:r>
              <w:rPr>
                <w:b/>
              </w:rPr>
              <w:t xml:space="preserve"> Пермского края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955415">
              <w:rPr>
                <w:sz w:val="20"/>
                <w:szCs w:val="20"/>
              </w:rPr>
              <w:t>1 13 02994 14 0000 130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955415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2F779A" w:rsidRPr="00E56BCC" w:rsidTr="00106EE8">
        <w:trPr>
          <w:trHeight w:val="415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3C4E0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2F779A" w:rsidRPr="00E56BCC" w:rsidTr="00106EE8">
        <w:trPr>
          <w:trHeight w:val="9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090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3C4E0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2F779A" w:rsidRPr="00E56BCC" w:rsidTr="00106EE8">
        <w:trPr>
          <w:trHeight w:val="186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061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1671DE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671DE">
              <w:rPr>
                <w:sz w:val="20"/>
                <w:szCs w:val="20"/>
              </w:rPr>
              <w:t xml:space="preserve"> фонда)</w:t>
            </w:r>
          </w:p>
        </w:tc>
      </w:tr>
      <w:tr w:rsidR="002F779A" w:rsidRPr="00E56BCC" w:rsidTr="00106EE8">
        <w:trPr>
          <w:trHeight w:val="569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081 </w:t>
            </w:r>
            <w:r>
              <w:rPr>
                <w:sz w:val="20"/>
                <w:szCs w:val="20"/>
              </w:rPr>
              <w:t>14 0</w:t>
            </w:r>
            <w:r w:rsidRPr="00E56BCC">
              <w:rPr>
                <w:sz w:val="20"/>
                <w:szCs w:val="20"/>
              </w:rPr>
              <w:t>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F779A" w:rsidRPr="00E56BCC" w:rsidTr="00106EE8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  <w:lang w:val="en-US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0F1735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2F779A" w:rsidRPr="00E56BCC" w:rsidTr="00106EE8">
        <w:trPr>
          <w:trHeight w:val="18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>123 01 0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>1 140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7B6AD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2F779A" w:rsidRPr="00E56BCC" w:rsidTr="00106EE8">
        <w:trPr>
          <w:trHeight w:val="477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</w:t>
            </w:r>
            <w:r w:rsidRPr="00E56BCC">
              <w:rPr>
                <w:sz w:val="20"/>
                <w:szCs w:val="20"/>
              </w:rPr>
              <w:t xml:space="preserve">077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BB4D66">
              <w:rPr>
                <w:sz w:val="20"/>
                <w:szCs w:val="20"/>
              </w:rPr>
              <w:t xml:space="preserve">Субсидии бюджетам муниципальных округов на </w:t>
            </w:r>
            <w:proofErr w:type="spellStart"/>
            <w:r w:rsidRPr="00BB4D66">
              <w:rPr>
                <w:sz w:val="20"/>
                <w:szCs w:val="20"/>
              </w:rPr>
              <w:t>софинансирование</w:t>
            </w:r>
            <w:proofErr w:type="spellEnd"/>
            <w:r w:rsidRPr="00BB4D66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2F779A" w:rsidRPr="00E56BCC" w:rsidTr="00106EE8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E56BCC">
              <w:rPr>
                <w:sz w:val="20"/>
                <w:szCs w:val="20"/>
              </w:rPr>
              <w:t xml:space="preserve">02 25097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BB4D66">
              <w:rPr>
                <w:sz w:val="20"/>
                <w:szCs w:val="20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2F779A" w:rsidRPr="00E56BCC" w:rsidTr="00106EE8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</w:t>
            </w:r>
            <w:r w:rsidRPr="00E56BCC">
              <w:rPr>
                <w:sz w:val="20"/>
                <w:szCs w:val="20"/>
              </w:rPr>
              <w:t xml:space="preserve">228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BB4D66">
              <w:rPr>
                <w:sz w:val="20"/>
                <w:szCs w:val="20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2F779A" w:rsidRPr="00E56BCC" w:rsidTr="00106EE8">
        <w:trPr>
          <w:trHeight w:val="9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</w:t>
            </w:r>
            <w:r w:rsidRPr="00E56BCC">
              <w:rPr>
                <w:sz w:val="20"/>
                <w:szCs w:val="20"/>
              </w:rPr>
              <w:t xml:space="preserve">232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9B6F67">
              <w:rPr>
                <w:sz w:val="20"/>
                <w:szCs w:val="20"/>
              </w:rPr>
              <w:t>Субсидии бюджетам муниципальных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2F779A" w:rsidRPr="00E56BCC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2 02 25253 14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9B6F67">
              <w:rPr>
                <w:sz w:val="20"/>
                <w:szCs w:val="20"/>
              </w:rPr>
              <w:t>Субсидии бюджетам муниципальных округов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</w:tr>
      <w:tr w:rsidR="002F779A" w:rsidRPr="00E56BCC" w:rsidTr="00106EE8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</w:t>
            </w:r>
            <w:r w:rsidRPr="00E56BCC">
              <w:rPr>
                <w:sz w:val="20"/>
                <w:szCs w:val="20"/>
              </w:rPr>
              <w:t xml:space="preserve">520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9B6F67">
              <w:rPr>
                <w:sz w:val="20"/>
                <w:szCs w:val="20"/>
              </w:rPr>
              <w:t>Субсидии бюджетам муниципальных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2F779A" w:rsidRPr="00E56BCC" w:rsidTr="00106EE8">
        <w:trPr>
          <w:trHeight w:val="397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</w:t>
            </w:r>
            <w:r w:rsidRPr="00E56BCC">
              <w:rPr>
                <w:sz w:val="20"/>
                <w:szCs w:val="20"/>
              </w:rPr>
              <w:t xml:space="preserve">576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9B6F67">
              <w:rPr>
                <w:sz w:val="20"/>
                <w:szCs w:val="20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2F779A" w:rsidRPr="00E56BCC" w:rsidTr="00835DFA">
        <w:trPr>
          <w:trHeight w:val="1004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2 02 27</w:t>
            </w:r>
            <w:r w:rsidRPr="00E56BCC">
              <w:rPr>
                <w:sz w:val="20"/>
                <w:szCs w:val="20"/>
              </w:rPr>
              <w:t xml:space="preserve">576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E0CF8">
              <w:rPr>
                <w:sz w:val="20"/>
                <w:szCs w:val="20"/>
              </w:rPr>
              <w:t xml:space="preserve">Субсидии бюджетам муниципальных округов на </w:t>
            </w:r>
            <w:proofErr w:type="spellStart"/>
            <w:r w:rsidRPr="00EE0CF8">
              <w:rPr>
                <w:sz w:val="20"/>
                <w:szCs w:val="20"/>
              </w:rPr>
              <w:t>софинансирование</w:t>
            </w:r>
            <w:proofErr w:type="spellEnd"/>
            <w:r w:rsidRPr="00EE0CF8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2F779A" w:rsidRPr="00E56BCC" w:rsidTr="00106EE8">
        <w:trPr>
          <w:trHeight w:val="544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2 02 27</w:t>
            </w:r>
            <w:r w:rsidRPr="00E56BCC">
              <w:rPr>
                <w:sz w:val="20"/>
                <w:szCs w:val="20"/>
              </w:rPr>
              <w:t xml:space="preserve">112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E0CF8">
              <w:rPr>
                <w:sz w:val="20"/>
                <w:szCs w:val="20"/>
              </w:rPr>
              <w:t xml:space="preserve">Субсидии бюджетам муниципальных округов на </w:t>
            </w:r>
            <w:proofErr w:type="spellStart"/>
            <w:r w:rsidRPr="00EE0CF8">
              <w:rPr>
                <w:sz w:val="20"/>
                <w:szCs w:val="20"/>
              </w:rPr>
              <w:t>софинансирование</w:t>
            </w:r>
            <w:proofErr w:type="spellEnd"/>
            <w:r w:rsidRPr="00EE0CF8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2F779A" w:rsidRPr="00E56BCC" w:rsidTr="00F93F0E">
        <w:trPr>
          <w:trHeight w:val="431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Прочие субсидии бюджетам муниципальных </w:t>
            </w:r>
            <w:r>
              <w:rPr>
                <w:sz w:val="20"/>
                <w:szCs w:val="20"/>
              </w:rPr>
              <w:t>округов</w:t>
            </w:r>
          </w:p>
        </w:tc>
      </w:tr>
      <w:tr w:rsidR="002F779A" w:rsidRPr="00E56BCC" w:rsidTr="00106EE8">
        <w:trPr>
          <w:trHeight w:val="427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</w:t>
            </w:r>
            <w:r w:rsidRPr="00E56BCC">
              <w:rPr>
                <w:sz w:val="20"/>
                <w:szCs w:val="20"/>
              </w:rPr>
              <w:t xml:space="preserve">024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454828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2F779A" w:rsidRPr="00E56BCC" w:rsidTr="00835DFA">
        <w:trPr>
          <w:trHeight w:val="1094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</w:t>
            </w:r>
            <w:r w:rsidRPr="00E56BCC">
              <w:rPr>
                <w:sz w:val="20"/>
                <w:szCs w:val="20"/>
              </w:rPr>
              <w:t xml:space="preserve">303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  <w:hideMark/>
          </w:tcPr>
          <w:p w:rsidR="002F779A" w:rsidRPr="00E56BCC" w:rsidRDefault="002F779A" w:rsidP="00835DFA">
            <w:pPr>
              <w:jc w:val="both"/>
              <w:rPr>
                <w:sz w:val="20"/>
                <w:szCs w:val="20"/>
              </w:rPr>
            </w:pPr>
            <w:r w:rsidRPr="00EE0CF8">
              <w:rPr>
                <w:sz w:val="20"/>
                <w:szCs w:val="20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2F779A" w:rsidRPr="00E56BCC" w:rsidTr="00106EE8">
        <w:trPr>
          <w:trHeight w:val="375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Прочие межбюджетные трансферты, передаваемые бюджетам муниципальных </w:t>
            </w:r>
            <w:r>
              <w:rPr>
                <w:sz w:val="20"/>
                <w:szCs w:val="20"/>
              </w:rPr>
              <w:t>округов</w:t>
            </w:r>
          </w:p>
        </w:tc>
      </w:tr>
      <w:tr w:rsidR="002F779A" w:rsidRPr="00E56BCC" w:rsidTr="00106EE8">
        <w:trPr>
          <w:trHeight w:val="525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80546E">
              <w:rPr>
                <w:sz w:val="20"/>
                <w:szCs w:val="20"/>
              </w:rPr>
              <w:t>2 18 04010 14 0000 150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80546E">
              <w:rPr>
                <w:sz w:val="20"/>
                <w:szCs w:val="20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2F779A" w:rsidRPr="00E56BCC" w:rsidTr="00106EE8">
        <w:trPr>
          <w:trHeight w:val="527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2 18 04020 14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80546E">
              <w:rPr>
                <w:sz w:val="20"/>
                <w:szCs w:val="20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</w:tr>
      <w:tr w:rsidR="002F779A" w:rsidRPr="00E56BCC" w:rsidTr="001F7284">
        <w:trPr>
          <w:trHeight w:val="571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2 18 0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030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</w:t>
            </w:r>
            <w:r w:rsidRPr="0080546E">
              <w:rPr>
                <w:sz w:val="20"/>
                <w:szCs w:val="20"/>
              </w:rPr>
              <w:t>етов муниципальных округов от возврата иными организациями остатков субсидий прошлых лет</w:t>
            </w:r>
          </w:p>
        </w:tc>
      </w:tr>
      <w:tr w:rsidR="002F779A" w:rsidRPr="00E56BCC" w:rsidTr="00835DFA">
        <w:trPr>
          <w:trHeight w:val="1081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2 18 60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F779A" w:rsidRPr="00E56BCC" w:rsidRDefault="002F779A" w:rsidP="00835DFA">
            <w:pPr>
              <w:jc w:val="both"/>
              <w:rPr>
                <w:sz w:val="20"/>
                <w:szCs w:val="20"/>
              </w:rPr>
            </w:pPr>
            <w:r w:rsidRPr="0080546E">
              <w:rPr>
                <w:sz w:val="20"/>
                <w:szCs w:val="20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2F779A" w:rsidRPr="00E56BCC" w:rsidTr="00835DFA">
        <w:trPr>
          <w:trHeight w:val="866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  <w:hideMark/>
          </w:tcPr>
          <w:p w:rsidR="002F779A" w:rsidRPr="00E56BCC" w:rsidRDefault="002F779A" w:rsidP="00835DFA">
            <w:pPr>
              <w:jc w:val="both"/>
              <w:rPr>
                <w:sz w:val="20"/>
                <w:szCs w:val="20"/>
              </w:rPr>
            </w:pPr>
            <w:r w:rsidRPr="000B4047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2F779A" w:rsidRPr="00E56BCC" w:rsidTr="00106EE8">
        <w:trPr>
          <w:trHeight w:val="235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:rsidR="002F779A" w:rsidRPr="000B4047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E56BCC" w:rsidTr="00835DFA">
        <w:trPr>
          <w:trHeight w:val="245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7415F8" w:rsidRDefault="002F779A" w:rsidP="00106EE8">
            <w:pPr>
              <w:jc w:val="center"/>
              <w:rPr>
                <w:b/>
              </w:rPr>
            </w:pPr>
            <w:r>
              <w:rPr>
                <w:b/>
              </w:rPr>
              <w:t>548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:rsidR="002F779A" w:rsidRPr="00BB4D66" w:rsidRDefault="002F779A" w:rsidP="00106EE8">
            <w:pPr>
              <w:jc w:val="center"/>
              <w:rPr>
                <w:b/>
                <w:bCs/>
              </w:rPr>
            </w:pPr>
            <w:r w:rsidRPr="007415F8">
              <w:rPr>
                <w:b/>
                <w:bCs/>
              </w:rPr>
              <w:t xml:space="preserve">Управление по развитию агропромышленного комплекса и предпринимательства администрации Пермского муниципального </w:t>
            </w:r>
            <w:r>
              <w:rPr>
                <w:b/>
                <w:bCs/>
              </w:rPr>
              <w:t>округа Пермского края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955415">
              <w:rPr>
                <w:sz w:val="20"/>
                <w:szCs w:val="20"/>
              </w:rPr>
              <w:t>1 13 02994 14 0000 130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955415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2F779A" w:rsidRPr="00E56BCC" w:rsidTr="00106EE8">
        <w:trPr>
          <w:trHeight w:val="286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3C4E0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2F779A" w:rsidRPr="00E56BCC" w:rsidTr="00106EE8">
        <w:trPr>
          <w:trHeight w:val="9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090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3C4E0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2F779A" w:rsidRPr="00E56BCC" w:rsidTr="00106EE8">
        <w:trPr>
          <w:trHeight w:val="66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061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1671DE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671DE">
              <w:rPr>
                <w:sz w:val="20"/>
                <w:szCs w:val="20"/>
              </w:rPr>
              <w:t xml:space="preserve"> фонда)</w:t>
            </w:r>
          </w:p>
        </w:tc>
      </w:tr>
      <w:tr w:rsidR="002F779A" w:rsidRPr="00E56BCC" w:rsidTr="00106EE8">
        <w:trPr>
          <w:trHeight w:val="12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081 </w:t>
            </w:r>
            <w:r>
              <w:rPr>
                <w:sz w:val="20"/>
                <w:szCs w:val="20"/>
              </w:rPr>
              <w:t>14 0</w:t>
            </w:r>
            <w:r w:rsidRPr="00E56BCC">
              <w:rPr>
                <w:sz w:val="20"/>
                <w:szCs w:val="20"/>
              </w:rPr>
              <w:t>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F779A" w:rsidRPr="00E56BCC" w:rsidTr="00106EE8">
        <w:trPr>
          <w:trHeight w:val="39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  <w:lang w:val="en-US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0F1735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2F779A" w:rsidRPr="00E56BCC" w:rsidTr="00106EE8">
        <w:trPr>
          <w:trHeight w:val="18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>123 01 0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>1 140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7B6AD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2F779A" w:rsidRPr="00E56BCC" w:rsidTr="002F779A">
        <w:trPr>
          <w:trHeight w:val="331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2F779A" w:rsidRPr="00E56BCC" w:rsidTr="00106EE8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</w:t>
            </w:r>
            <w:r w:rsidRPr="00E56BCC">
              <w:rPr>
                <w:sz w:val="20"/>
                <w:szCs w:val="20"/>
              </w:rPr>
              <w:t xml:space="preserve">502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E0CF8">
              <w:rPr>
                <w:sz w:val="20"/>
                <w:szCs w:val="20"/>
              </w:rPr>
              <w:t>Субсидии бюджетам муниципальных округов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</w:tr>
      <w:tr w:rsidR="002F779A" w:rsidRPr="00E56BCC" w:rsidTr="00106EE8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</w:t>
            </w:r>
            <w:r w:rsidRPr="00E56BCC">
              <w:rPr>
                <w:sz w:val="20"/>
                <w:szCs w:val="20"/>
              </w:rPr>
              <w:t xml:space="preserve">527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6A33E7">
              <w:rPr>
                <w:sz w:val="20"/>
                <w:szCs w:val="20"/>
              </w:rPr>
              <w:t>Субсидии бюджетам муниципальных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2F779A" w:rsidRPr="00E56BCC" w:rsidTr="00106EE8">
        <w:trPr>
          <w:trHeight w:val="39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</w:t>
            </w:r>
            <w:r w:rsidRPr="00E56BCC">
              <w:rPr>
                <w:sz w:val="20"/>
                <w:szCs w:val="20"/>
              </w:rPr>
              <w:t xml:space="preserve">576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6A33E7">
              <w:rPr>
                <w:sz w:val="20"/>
                <w:szCs w:val="20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2F779A" w:rsidRPr="00E56BCC" w:rsidTr="00106EE8">
        <w:trPr>
          <w:trHeight w:val="39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2 02 27</w:t>
            </w:r>
            <w:r w:rsidRPr="00E56BCC">
              <w:rPr>
                <w:sz w:val="20"/>
                <w:szCs w:val="20"/>
              </w:rPr>
              <w:t xml:space="preserve">576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6A33E7">
              <w:rPr>
                <w:sz w:val="20"/>
                <w:szCs w:val="20"/>
              </w:rPr>
              <w:t xml:space="preserve">Субсидии бюджетам муниципальных округов на </w:t>
            </w:r>
            <w:proofErr w:type="spellStart"/>
            <w:r w:rsidRPr="006A33E7">
              <w:rPr>
                <w:sz w:val="20"/>
                <w:szCs w:val="20"/>
              </w:rPr>
              <w:t>софинансирование</w:t>
            </w:r>
            <w:proofErr w:type="spellEnd"/>
            <w:r w:rsidRPr="006A33E7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2F779A" w:rsidRPr="00E56BCC" w:rsidTr="00106EE8">
        <w:trPr>
          <w:trHeight w:val="296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Прочие субсидии бюджетам муниципальных </w:t>
            </w:r>
            <w:r>
              <w:rPr>
                <w:sz w:val="20"/>
                <w:szCs w:val="20"/>
              </w:rPr>
              <w:t>округов</w:t>
            </w:r>
          </w:p>
        </w:tc>
      </w:tr>
      <w:tr w:rsidR="002F779A" w:rsidRPr="00E56BCC" w:rsidTr="00106EE8">
        <w:trPr>
          <w:trHeight w:val="39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</w:t>
            </w:r>
            <w:r w:rsidRPr="00E56BCC">
              <w:rPr>
                <w:sz w:val="20"/>
                <w:szCs w:val="20"/>
              </w:rPr>
              <w:t xml:space="preserve">024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Субвенции бюджетам муниципальных </w:t>
            </w:r>
            <w:r>
              <w:rPr>
                <w:sz w:val="20"/>
                <w:szCs w:val="20"/>
              </w:rPr>
              <w:t>округов</w:t>
            </w:r>
            <w:r w:rsidRPr="00E56BCC">
              <w:rPr>
                <w:sz w:val="20"/>
                <w:szCs w:val="20"/>
              </w:rPr>
              <w:t xml:space="preserve"> на выполнение передаваемых полномочий субъектов Российской Федерации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Прочие субвенции бюджетам муниципальных </w:t>
            </w:r>
            <w:r>
              <w:rPr>
                <w:sz w:val="20"/>
                <w:szCs w:val="20"/>
              </w:rPr>
              <w:t>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Прочие межбюджетные трансферты, передаваемые бюджетам муниципальных </w:t>
            </w:r>
            <w:r>
              <w:rPr>
                <w:sz w:val="20"/>
                <w:szCs w:val="20"/>
              </w:rPr>
              <w:t>округов</w:t>
            </w:r>
          </w:p>
        </w:tc>
      </w:tr>
      <w:tr w:rsidR="002F779A" w:rsidRPr="00E56BCC" w:rsidTr="00106EE8">
        <w:trPr>
          <w:trHeight w:val="409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2 18 0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030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80546E">
              <w:rPr>
                <w:sz w:val="20"/>
                <w:szCs w:val="20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2F779A" w:rsidRPr="00113723" w:rsidTr="00106EE8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0B4047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2F779A" w:rsidRPr="00113723" w:rsidTr="00106EE8">
        <w:trPr>
          <w:trHeight w:val="290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:rsidR="002F779A" w:rsidRPr="000B4047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7415F8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7415F8" w:rsidRDefault="002F779A" w:rsidP="00106EE8">
            <w:pPr>
              <w:jc w:val="center"/>
            </w:pPr>
            <w:r>
              <w:rPr>
                <w:b/>
                <w:bCs/>
              </w:rPr>
              <w:t>549</w:t>
            </w:r>
          </w:p>
        </w:tc>
        <w:tc>
          <w:tcPr>
            <w:tcW w:w="8505" w:type="dxa"/>
            <w:gridSpan w:val="4"/>
            <w:shd w:val="clear" w:color="auto" w:fill="auto"/>
            <w:noWrap/>
          </w:tcPr>
          <w:p w:rsidR="002F779A" w:rsidRDefault="002F779A" w:rsidP="00106EE8">
            <w:pPr>
              <w:jc w:val="center"/>
              <w:rPr>
                <w:b/>
                <w:bCs/>
              </w:rPr>
            </w:pPr>
            <w:r w:rsidRPr="007415F8">
              <w:rPr>
                <w:b/>
                <w:bCs/>
              </w:rPr>
              <w:t xml:space="preserve">Управление </w:t>
            </w:r>
            <w:r>
              <w:rPr>
                <w:b/>
                <w:bCs/>
              </w:rPr>
              <w:t>жилищных отношений</w:t>
            </w:r>
            <w:r w:rsidRPr="007415F8">
              <w:rPr>
                <w:b/>
                <w:bCs/>
              </w:rPr>
              <w:t xml:space="preserve"> </w:t>
            </w:r>
          </w:p>
          <w:p w:rsidR="002F779A" w:rsidRPr="007415F8" w:rsidRDefault="002F779A" w:rsidP="00106EE8">
            <w:pPr>
              <w:jc w:val="center"/>
            </w:pPr>
            <w:r w:rsidRPr="007415F8">
              <w:rPr>
                <w:b/>
                <w:bCs/>
              </w:rPr>
              <w:t xml:space="preserve">администрации Пермского муниципального </w:t>
            </w:r>
            <w:r>
              <w:rPr>
                <w:b/>
                <w:bCs/>
              </w:rPr>
              <w:t>округа Пермского края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D24346">
              <w:rPr>
                <w:sz w:val="20"/>
                <w:szCs w:val="20"/>
              </w:rPr>
              <w:t>1 11 09044 14 0000 120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D24346" w:rsidRDefault="002F779A" w:rsidP="00106EE8">
            <w:pPr>
              <w:jc w:val="both"/>
              <w:rPr>
                <w:sz w:val="20"/>
                <w:szCs w:val="20"/>
              </w:rPr>
            </w:pPr>
            <w:r w:rsidRPr="00D24346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955415">
              <w:rPr>
                <w:sz w:val="20"/>
                <w:szCs w:val="20"/>
              </w:rPr>
              <w:t>1 13 02994 14 0000 130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955415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2F779A" w:rsidRPr="00E56BCC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3C4E0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2F779A" w:rsidRPr="00E56BCC" w:rsidTr="00106EE8">
        <w:trPr>
          <w:trHeight w:val="9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090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3C4E0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2F779A" w:rsidRPr="00E56BCC" w:rsidTr="00106EE8">
        <w:trPr>
          <w:trHeight w:val="1785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061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1671DE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671DE">
              <w:rPr>
                <w:sz w:val="20"/>
                <w:szCs w:val="20"/>
              </w:rPr>
              <w:t xml:space="preserve"> фонда)</w:t>
            </w:r>
          </w:p>
        </w:tc>
      </w:tr>
      <w:tr w:rsidR="002F779A" w:rsidRPr="00E56BCC" w:rsidTr="00106EE8">
        <w:trPr>
          <w:trHeight w:val="12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081 </w:t>
            </w:r>
            <w:r>
              <w:rPr>
                <w:sz w:val="20"/>
                <w:szCs w:val="20"/>
              </w:rPr>
              <w:t>14 0</w:t>
            </w:r>
            <w:r w:rsidRPr="00E56BCC">
              <w:rPr>
                <w:sz w:val="20"/>
                <w:szCs w:val="20"/>
              </w:rPr>
              <w:t>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F779A" w:rsidRPr="00E56BCC" w:rsidTr="00106EE8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  <w:lang w:val="en-US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0F1735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2F779A" w:rsidRPr="00E56BCC" w:rsidTr="00106EE8">
        <w:trPr>
          <w:trHeight w:val="18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>123 01 0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>1 140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7B6AD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F779A" w:rsidRPr="00E56BCC" w:rsidTr="00106EE8">
        <w:trPr>
          <w:trHeight w:val="39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2F779A" w:rsidRPr="00E56BCC" w:rsidTr="00106EE8">
        <w:trPr>
          <w:trHeight w:val="505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</w:t>
            </w:r>
            <w:r w:rsidRPr="00E56BCC">
              <w:rPr>
                <w:sz w:val="20"/>
                <w:szCs w:val="20"/>
              </w:rPr>
              <w:t xml:space="preserve">497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3745DE"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Прочие субсидии бюджетам муниципальных </w:t>
            </w:r>
            <w:r>
              <w:rPr>
                <w:sz w:val="20"/>
                <w:szCs w:val="20"/>
              </w:rPr>
              <w:t>округов</w:t>
            </w:r>
          </w:p>
        </w:tc>
      </w:tr>
      <w:tr w:rsidR="002F779A" w:rsidRPr="00E56BCC" w:rsidTr="00106EE8">
        <w:trPr>
          <w:trHeight w:val="463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</w:t>
            </w:r>
            <w:r w:rsidRPr="00E56BCC">
              <w:rPr>
                <w:sz w:val="20"/>
                <w:szCs w:val="20"/>
              </w:rPr>
              <w:t xml:space="preserve">024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454828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2F779A" w:rsidRPr="00E56BCC" w:rsidTr="00106EE8">
        <w:trPr>
          <w:trHeight w:val="9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</w:t>
            </w:r>
            <w:r w:rsidRPr="00E56BCC">
              <w:rPr>
                <w:sz w:val="20"/>
                <w:szCs w:val="20"/>
              </w:rPr>
              <w:t xml:space="preserve">082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974A6B">
              <w:rPr>
                <w:sz w:val="20"/>
                <w:szCs w:val="20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F779A" w:rsidRPr="00E56BCC" w:rsidTr="00106EE8">
        <w:trPr>
          <w:trHeight w:val="12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</w:t>
            </w:r>
            <w:r w:rsidRPr="00E56BCC">
              <w:rPr>
                <w:sz w:val="20"/>
                <w:szCs w:val="20"/>
              </w:rPr>
              <w:t xml:space="preserve">134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974A6B">
              <w:rPr>
                <w:sz w:val="20"/>
                <w:szCs w:val="20"/>
              </w:rPr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2F779A" w:rsidRPr="00E56BCC" w:rsidTr="00106EE8">
        <w:trPr>
          <w:trHeight w:val="9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</w:t>
            </w:r>
            <w:r w:rsidRPr="00E56BCC">
              <w:rPr>
                <w:sz w:val="20"/>
                <w:szCs w:val="20"/>
              </w:rPr>
              <w:t xml:space="preserve">135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974A6B">
              <w:rPr>
                <w:sz w:val="20"/>
                <w:szCs w:val="20"/>
              </w:rPr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2F779A" w:rsidRPr="00E56BCC" w:rsidTr="00106EE8">
        <w:trPr>
          <w:trHeight w:val="9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</w:t>
            </w:r>
            <w:r w:rsidRPr="00E56BCC">
              <w:rPr>
                <w:sz w:val="20"/>
                <w:szCs w:val="20"/>
              </w:rPr>
              <w:t xml:space="preserve">176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974A6B">
              <w:rPr>
                <w:sz w:val="20"/>
                <w:szCs w:val="20"/>
              </w:rPr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Прочие субвенции бюджетам муниципальных </w:t>
            </w:r>
            <w:r>
              <w:rPr>
                <w:sz w:val="20"/>
                <w:szCs w:val="20"/>
              </w:rPr>
              <w:t>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Прочие межбюджетные трансферты, передаваемые бюджетам муниципальных </w:t>
            </w:r>
            <w:r>
              <w:rPr>
                <w:sz w:val="20"/>
                <w:szCs w:val="20"/>
              </w:rPr>
              <w:t>округов</w:t>
            </w:r>
          </w:p>
        </w:tc>
      </w:tr>
      <w:tr w:rsidR="002F779A" w:rsidRPr="00E56BCC" w:rsidTr="00106EE8">
        <w:trPr>
          <w:trHeight w:val="411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2 18 0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030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80546E">
              <w:rPr>
                <w:sz w:val="20"/>
                <w:szCs w:val="20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2F779A" w:rsidRPr="00E56BCC" w:rsidTr="00106EE8">
        <w:trPr>
          <w:trHeight w:val="69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2 18 60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80546E">
              <w:rPr>
                <w:sz w:val="20"/>
                <w:szCs w:val="20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2F779A" w:rsidRPr="00E56BCC" w:rsidTr="00106EE8">
        <w:trPr>
          <w:trHeight w:val="36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0B4047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2F779A" w:rsidRPr="00E56BCC" w:rsidTr="00106EE8">
        <w:trPr>
          <w:trHeight w:val="301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:rsidR="002F779A" w:rsidRPr="000B4047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7415F8" w:rsidTr="00106EE8">
        <w:trPr>
          <w:trHeight w:val="736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7415F8" w:rsidRDefault="002F779A" w:rsidP="00106EE8">
            <w:pPr>
              <w:jc w:val="center"/>
            </w:pPr>
            <w:r>
              <w:rPr>
                <w:b/>
                <w:bCs/>
              </w:rPr>
              <w:t>550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:rsidR="002F779A" w:rsidRPr="007415F8" w:rsidRDefault="002F779A" w:rsidP="00106EE8">
            <w:pPr>
              <w:jc w:val="center"/>
            </w:pPr>
            <w:r w:rsidRPr="008B3A9F">
              <w:rPr>
                <w:b/>
                <w:bCs/>
              </w:rPr>
              <w:t>Финансово-экономическое управление администрации Пермского муниципального округа Пермского края</w:t>
            </w:r>
            <w:r>
              <w:rPr>
                <w:b/>
                <w:bCs/>
              </w:rPr>
              <w:t xml:space="preserve"> 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955415">
              <w:rPr>
                <w:sz w:val="20"/>
                <w:szCs w:val="20"/>
              </w:rPr>
              <w:t>1 13 02994 14 0000 130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955415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2F779A" w:rsidRPr="00E56BCC" w:rsidTr="00106EE8">
        <w:trPr>
          <w:trHeight w:val="286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16 01</w:t>
            </w:r>
            <w:r w:rsidRPr="00E56BCC">
              <w:rPr>
                <w:sz w:val="20"/>
                <w:szCs w:val="20"/>
              </w:rPr>
              <w:t>154 01 0000 140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2F779A" w:rsidRPr="00E56BCC" w:rsidTr="00106EE8">
        <w:trPr>
          <w:trHeight w:val="27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E56BCC">
              <w:rPr>
                <w:sz w:val="20"/>
                <w:szCs w:val="20"/>
              </w:rPr>
              <w:t>157 01 0000 140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E56BCC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E56BCC">
              <w:rPr>
                <w:sz w:val="20"/>
                <w:szCs w:val="20"/>
              </w:rPr>
              <w:t>неперечислением</w:t>
            </w:r>
            <w:proofErr w:type="spellEnd"/>
            <w:r w:rsidRPr="00E56BCC">
              <w:rPr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E56BCC">
              <w:rPr>
                <w:sz w:val="20"/>
                <w:szCs w:val="20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F779A" w:rsidRPr="002F779A" w:rsidTr="00106EE8">
        <w:trPr>
          <w:trHeight w:val="9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E56BCC">
              <w:rPr>
                <w:sz w:val="20"/>
                <w:szCs w:val="20"/>
              </w:rPr>
              <w:t>194 01 0000 140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2F779A" w:rsidRPr="00E56BCC" w:rsidTr="00106EE8">
        <w:trPr>
          <w:trHeight w:val="1123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3C4E0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2F779A" w:rsidRPr="00E56BCC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090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3C4E0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2F779A" w:rsidRPr="00E56BCC" w:rsidTr="00106EE8">
        <w:trPr>
          <w:trHeight w:val="131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061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1671DE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671DE">
              <w:rPr>
                <w:sz w:val="20"/>
                <w:szCs w:val="20"/>
              </w:rPr>
              <w:t xml:space="preserve"> фонда)</w:t>
            </w:r>
          </w:p>
        </w:tc>
      </w:tr>
      <w:tr w:rsidR="002F779A" w:rsidRPr="00E56BCC" w:rsidTr="00106EE8">
        <w:trPr>
          <w:trHeight w:val="286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081 </w:t>
            </w:r>
            <w:r>
              <w:rPr>
                <w:sz w:val="20"/>
                <w:szCs w:val="20"/>
              </w:rPr>
              <w:t>14 0</w:t>
            </w:r>
            <w:r w:rsidRPr="00E56BCC">
              <w:rPr>
                <w:sz w:val="20"/>
                <w:szCs w:val="20"/>
              </w:rPr>
              <w:t>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F779A" w:rsidRPr="00E56BCC" w:rsidTr="00106EE8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  <w:lang w:val="en-US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0F1735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2F779A" w:rsidRPr="00E56BCC" w:rsidTr="00106EE8">
        <w:trPr>
          <w:trHeight w:val="18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>123 01 0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>1 140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7B6AD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64726D" w:rsidRDefault="002F779A" w:rsidP="00106EE8">
            <w:pPr>
              <w:jc w:val="center"/>
              <w:rPr>
                <w:sz w:val="20"/>
                <w:szCs w:val="20"/>
              </w:rPr>
            </w:pPr>
            <w:r w:rsidRPr="0064726D">
              <w:rPr>
                <w:sz w:val="20"/>
                <w:szCs w:val="20"/>
              </w:rPr>
              <w:t>1 17 16000 14 0000 180</w:t>
            </w:r>
          </w:p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C1370D" w:rsidRDefault="002F779A" w:rsidP="00106EE8">
            <w:pPr>
              <w:jc w:val="both"/>
              <w:rPr>
                <w:sz w:val="20"/>
                <w:szCs w:val="20"/>
              </w:rPr>
            </w:pPr>
            <w:r w:rsidRPr="0064726D">
              <w:rPr>
                <w:sz w:val="20"/>
                <w:szCs w:val="20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2F779A" w:rsidRPr="00E56BCC" w:rsidTr="00106EE8">
        <w:trPr>
          <w:trHeight w:val="286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F1056" w:rsidRDefault="002F779A" w:rsidP="00106EE8">
            <w:pPr>
              <w:jc w:val="center"/>
              <w:rPr>
                <w:sz w:val="20"/>
                <w:szCs w:val="20"/>
              </w:rPr>
            </w:pPr>
            <w:r w:rsidRPr="00EF1056">
              <w:rPr>
                <w:sz w:val="20"/>
                <w:szCs w:val="20"/>
              </w:rPr>
              <w:t>2 02 15002 14 0000 150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F1056" w:rsidRDefault="002F779A" w:rsidP="00106EE8">
            <w:pPr>
              <w:jc w:val="both"/>
              <w:rPr>
                <w:sz w:val="20"/>
                <w:szCs w:val="20"/>
              </w:rPr>
            </w:pPr>
            <w:r w:rsidRPr="00EF1056">
              <w:rPr>
                <w:sz w:val="20"/>
                <w:szCs w:val="20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454828">
              <w:rPr>
                <w:sz w:val="20"/>
                <w:szCs w:val="20"/>
              </w:rPr>
              <w:t>Прочие дотации бюджетам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9615BD" w:rsidRDefault="002F779A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Прочие субсидии бюджетам муниципальных </w:t>
            </w:r>
            <w:r>
              <w:rPr>
                <w:sz w:val="20"/>
                <w:szCs w:val="20"/>
              </w:rPr>
              <w:t>округов</w:t>
            </w:r>
          </w:p>
        </w:tc>
      </w:tr>
      <w:tr w:rsidR="002F779A" w:rsidRPr="00E56BCC" w:rsidTr="00106EE8">
        <w:trPr>
          <w:trHeight w:val="473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</w:t>
            </w:r>
            <w:r w:rsidRPr="00E56BCC">
              <w:rPr>
                <w:sz w:val="20"/>
                <w:szCs w:val="20"/>
              </w:rPr>
              <w:t xml:space="preserve">024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454828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860803">
              <w:rPr>
                <w:sz w:val="20"/>
                <w:szCs w:val="20"/>
              </w:rPr>
              <w:t>Прочие субвенции бюджетам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860803"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2F779A" w:rsidRPr="00E56BCC" w:rsidTr="00835DFA">
        <w:trPr>
          <w:trHeight w:val="1455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860803">
              <w:rPr>
                <w:sz w:val="20"/>
                <w:szCs w:val="20"/>
              </w:rPr>
              <w:t>2 08 04000 14 0000 150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  <w:hideMark/>
          </w:tcPr>
          <w:p w:rsidR="002F779A" w:rsidRPr="00E56BCC" w:rsidRDefault="002F779A" w:rsidP="00835DFA">
            <w:pPr>
              <w:jc w:val="both"/>
              <w:rPr>
                <w:sz w:val="20"/>
                <w:szCs w:val="20"/>
              </w:rPr>
            </w:pPr>
            <w:r w:rsidRPr="00860803">
              <w:rPr>
                <w:sz w:val="20"/>
                <w:szCs w:val="20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779A" w:rsidRPr="00E56BCC" w:rsidTr="00835DFA">
        <w:trPr>
          <w:trHeight w:val="619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860803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2 08 10000 14 0000 150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F779A" w:rsidRPr="00860803" w:rsidRDefault="002F779A" w:rsidP="00835DFA">
            <w:pPr>
              <w:jc w:val="both"/>
              <w:rPr>
                <w:sz w:val="20"/>
                <w:szCs w:val="20"/>
              </w:rPr>
            </w:pPr>
            <w:r w:rsidRPr="0035301E">
              <w:rPr>
                <w:sz w:val="20"/>
                <w:szCs w:val="20"/>
              </w:rPr>
              <w:t>Перечисления из бюджетов муниципальных округов (в бюджеты муниципальных округов) для осуществления взыскания</w:t>
            </w:r>
          </w:p>
        </w:tc>
      </w:tr>
      <w:tr w:rsidR="002F779A" w:rsidRPr="00E56BCC" w:rsidTr="00835DFA">
        <w:trPr>
          <w:trHeight w:val="557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0B4047">
              <w:rPr>
                <w:sz w:val="20"/>
                <w:szCs w:val="20"/>
              </w:rPr>
              <w:t>2 18 04030 14 0000 150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F779A" w:rsidRPr="00E56BCC" w:rsidRDefault="002F779A" w:rsidP="00835DFA">
            <w:pPr>
              <w:jc w:val="both"/>
              <w:rPr>
                <w:sz w:val="20"/>
                <w:szCs w:val="20"/>
              </w:rPr>
            </w:pPr>
            <w:r w:rsidRPr="000B4047">
              <w:rPr>
                <w:sz w:val="20"/>
                <w:szCs w:val="20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2F779A" w:rsidRPr="00E56BCC" w:rsidTr="00835DFA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2 18 60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  <w:hideMark/>
          </w:tcPr>
          <w:p w:rsidR="002F779A" w:rsidRPr="00E56BCC" w:rsidRDefault="002F779A" w:rsidP="00835DFA">
            <w:pPr>
              <w:jc w:val="both"/>
              <w:rPr>
                <w:sz w:val="20"/>
                <w:szCs w:val="20"/>
              </w:rPr>
            </w:pPr>
            <w:r w:rsidRPr="00860803">
              <w:rPr>
                <w:sz w:val="20"/>
                <w:szCs w:val="20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2F779A" w:rsidRPr="00E56BCC" w:rsidTr="00835DFA">
        <w:trPr>
          <w:trHeight w:val="763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  <w:hideMark/>
          </w:tcPr>
          <w:p w:rsidR="002F779A" w:rsidRPr="00E56BCC" w:rsidRDefault="002F779A" w:rsidP="00835DFA">
            <w:pPr>
              <w:jc w:val="both"/>
              <w:rPr>
                <w:sz w:val="20"/>
                <w:szCs w:val="20"/>
              </w:rPr>
            </w:pPr>
            <w:r w:rsidRPr="000B4047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2F779A" w:rsidRPr="00E56BCC" w:rsidTr="00106EE8">
        <w:trPr>
          <w:trHeight w:val="196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:rsidR="002F779A" w:rsidRPr="000B4047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F207FA" w:rsidRDefault="002F779A" w:rsidP="00106EE8">
            <w:pPr>
              <w:jc w:val="center"/>
              <w:rPr>
                <w:b/>
              </w:rPr>
            </w:pPr>
            <w:r w:rsidRPr="00F207FA">
              <w:rPr>
                <w:b/>
              </w:rPr>
              <w:t>551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b/>
              </w:rPr>
            </w:pPr>
            <w:r w:rsidRPr="009E2403">
              <w:rPr>
                <w:b/>
              </w:rPr>
              <w:t xml:space="preserve">Управление территориальной безопасности </w:t>
            </w:r>
          </w:p>
          <w:p w:rsidR="002F779A" w:rsidRPr="009E2403" w:rsidRDefault="002F779A" w:rsidP="00106EE8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администрации </w:t>
            </w:r>
            <w:r w:rsidRPr="009E2403">
              <w:rPr>
                <w:b/>
              </w:rPr>
              <w:t>Пермского муниципального округа</w:t>
            </w:r>
            <w:r>
              <w:rPr>
                <w:b/>
              </w:rPr>
              <w:t xml:space="preserve"> Пермского края</w:t>
            </w:r>
          </w:p>
        </w:tc>
      </w:tr>
      <w:tr w:rsidR="002F779A" w:rsidRPr="00E56BCC" w:rsidTr="00835DFA">
        <w:trPr>
          <w:trHeight w:val="601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955415">
              <w:rPr>
                <w:sz w:val="20"/>
                <w:szCs w:val="20"/>
              </w:rPr>
              <w:t>1 13 02994 14 0000 130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  <w:hideMark/>
          </w:tcPr>
          <w:p w:rsidR="002F779A" w:rsidRPr="00E56BCC" w:rsidRDefault="002F779A" w:rsidP="00835DFA">
            <w:pPr>
              <w:jc w:val="both"/>
              <w:rPr>
                <w:sz w:val="20"/>
                <w:szCs w:val="20"/>
              </w:rPr>
            </w:pPr>
            <w:r w:rsidRPr="00955415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2F779A" w:rsidRPr="00E56BCC" w:rsidTr="00835DFA">
        <w:trPr>
          <w:trHeight w:val="1318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F779A" w:rsidRPr="00E56BCC" w:rsidRDefault="002F779A" w:rsidP="00835DFA">
            <w:pPr>
              <w:jc w:val="both"/>
              <w:rPr>
                <w:sz w:val="20"/>
                <w:szCs w:val="20"/>
              </w:rPr>
            </w:pPr>
            <w:proofErr w:type="gramStart"/>
            <w:r w:rsidRPr="003C4E0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2F779A" w:rsidRPr="00E56BCC" w:rsidTr="00835DFA">
        <w:trPr>
          <w:trHeight w:val="1066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090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F779A" w:rsidRPr="00E56BCC" w:rsidRDefault="002F779A" w:rsidP="00835DFA">
            <w:pPr>
              <w:jc w:val="both"/>
              <w:rPr>
                <w:sz w:val="20"/>
                <w:szCs w:val="20"/>
              </w:rPr>
            </w:pPr>
            <w:r w:rsidRPr="003C4E0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2F779A" w:rsidRPr="00E56BCC" w:rsidTr="00835DFA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  <w:hideMark/>
          </w:tcPr>
          <w:p w:rsidR="002F779A" w:rsidRPr="00E56BCC" w:rsidRDefault="002F779A" w:rsidP="00835DFA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2F779A" w:rsidRPr="00E56BCC" w:rsidTr="00835DFA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  <w:hideMark/>
          </w:tcPr>
          <w:p w:rsidR="002F779A" w:rsidRPr="00E56BCC" w:rsidRDefault="002F779A" w:rsidP="00835DFA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2F779A" w:rsidRPr="00E56BCC" w:rsidTr="00835DFA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F779A" w:rsidRPr="00E56BCC" w:rsidRDefault="002F779A" w:rsidP="00835DFA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Прочие субсиди</w:t>
            </w:r>
            <w:r>
              <w:rPr>
                <w:sz w:val="20"/>
                <w:szCs w:val="20"/>
              </w:rPr>
              <w:t>и бюджетам муниципальных округов</w:t>
            </w:r>
          </w:p>
        </w:tc>
      </w:tr>
      <w:tr w:rsidR="002F779A" w:rsidRPr="00E56BCC" w:rsidTr="00835DFA">
        <w:trPr>
          <w:trHeight w:val="807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2 02 35118 14 0000 150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F779A" w:rsidRPr="00E56BCC" w:rsidRDefault="002F779A" w:rsidP="00835DFA">
            <w:pPr>
              <w:jc w:val="both"/>
              <w:rPr>
                <w:sz w:val="20"/>
                <w:szCs w:val="20"/>
              </w:rPr>
            </w:pPr>
            <w:r w:rsidRPr="006F6005">
              <w:rPr>
                <w:sz w:val="20"/>
                <w:szCs w:val="2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F779A" w:rsidRPr="00E56BCC" w:rsidTr="00106EE8">
        <w:trPr>
          <w:trHeight w:val="184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6F6005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1744C7" w:rsidRDefault="002F779A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552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b/>
              </w:rPr>
            </w:pPr>
            <w:r w:rsidRPr="00296B54">
              <w:rPr>
                <w:b/>
              </w:rPr>
              <w:t>Кондратовское территориа</w:t>
            </w:r>
            <w:r>
              <w:rPr>
                <w:b/>
              </w:rPr>
              <w:t xml:space="preserve">льное управление </w:t>
            </w:r>
          </w:p>
          <w:p w:rsidR="002F779A" w:rsidRPr="00296B54" w:rsidRDefault="002F779A" w:rsidP="00106EE8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 П</w:t>
            </w:r>
            <w:r w:rsidRPr="00296B54">
              <w:rPr>
                <w:b/>
              </w:rPr>
              <w:t>ермского муниципального округа</w:t>
            </w:r>
            <w:r>
              <w:rPr>
                <w:b/>
              </w:rPr>
              <w:t xml:space="preserve"> Пермского края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C00F88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3D243F" w:rsidRDefault="002F779A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1 11 05034 14 0000 120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3D243F" w:rsidRDefault="002F779A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C00F88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A1630D">
              <w:rPr>
                <w:sz w:val="20"/>
                <w:szCs w:val="20"/>
              </w:rPr>
              <w:t>1 13 01994 14 0000 130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A1630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C00F88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1 13 02064 14 0000 130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031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2F779A" w:rsidRPr="00E56BCC" w:rsidTr="00B74774">
        <w:trPr>
          <w:trHeight w:val="344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2F779A" w:rsidRPr="00E56BCC" w:rsidTr="00106EE8">
        <w:trPr>
          <w:trHeight w:val="162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:rsidR="002F779A" w:rsidRPr="00C1370D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1744C7" w:rsidRDefault="002F779A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553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:rsidR="002F779A" w:rsidRPr="001744C7" w:rsidRDefault="002F779A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Кукуштанское территориальное управление</w:t>
            </w:r>
          </w:p>
          <w:p w:rsidR="002F779A" w:rsidRPr="001744C7" w:rsidRDefault="002F779A" w:rsidP="00106EE8">
            <w:pPr>
              <w:jc w:val="center"/>
              <w:rPr>
                <w:b/>
              </w:rPr>
            </w:pPr>
            <w:r>
              <w:rPr>
                <w:b/>
              </w:rPr>
              <w:t xml:space="preserve"> администрации П</w:t>
            </w:r>
            <w:r w:rsidRPr="001744C7">
              <w:rPr>
                <w:b/>
              </w:rPr>
              <w:t>ермского муниципального округа</w:t>
            </w:r>
            <w:r>
              <w:rPr>
                <w:b/>
              </w:rPr>
              <w:t xml:space="preserve"> Пермского края</w:t>
            </w:r>
          </w:p>
        </w:tc>
      </w:tr>
      <w:tr w:rsidR="002F779A" w:rsidRPr="00E56BCC" w:rsidTr="00835DFA">
        <w:trPr>
          <w:trHeight w:val="806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3D243F" w:rsidRDefault="002F779A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1 11 05034 14 0000 120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3D243F" w:rsidRDefault="002F779A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1 13 02064 14 0000 130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031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2F779A" w:rsidRPr="00E56BCC" w:rsidTr="00106EE8">
        <w:trPr>
          <w:trHeight w:val="124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:rsidR="002F779A" w:rsidRPr="00C1370D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1744C7" w:rsidRDefault="002F779A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554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:rsidR="002F779A" w:rsidRPr="001744C7" w:rsidRDefault="002F779A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Култаевское территориальное управление</w:t>
            </w:r>
          </w:p>
          <w:p w:rsidR="002F779A" w:rsidRPr="001744C7" w:rsidRDefault="002F779A" w:rsidP="00106EE8">
            <w:pPr>
              <w:jc w:val="center"/>
              <w:rPr>
                <w:b/>
              </w:rPr>
            </w:pPr>
            <w:r>
              <w:rPr>
                <w:b/>
              </w:rPr>
              <w:t xml:space="preserve"> администрации П</w:t>
            </w:r>
            <w:r w:rsidRPr="001744C7">
              <w:rPr>
                <w:b/>
              </w:rPr>
              <w:t>ермского муниципального округа</w:t>
            </w:r>
            <w:r>
              <w:rPr>
                <w:b/>
              </w:rPr>
              <w:t xml:space="preserve"> Пермского края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3D243F" w:rsidRDefault="002F779A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1 11 05034 14 0000 120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3D243F" w:rsidRDefault="002F779A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1 13 02064 14 0000 130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031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2F779A" w:rsidRPr="00E56BCC" w:rsidTr="00106EE8">
        <w:trPr>
          <w:trHeight w:val="214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:rsidR="002F779A" w:rsidRPr="006F6005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1744C7" w:rsidRDefault="002F779A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555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:rsidR="002F779A" w:rsidRPr="001744C7" w:rsidRDefault="002F779A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Лобановское территориальное управление</w:t>
            </w:r>
          </w:p>
          <w:p w:rsidR="002F779A" w:rsidRPr="001744C7" w:rsidRDefault="002F779A" w:rsidP="00106EE8">
            <w:pPr>
              <w:jc w:val="center"/>
              <w:rPr>
                <w:b/>
              </w:rPr>
            </w:pPr>
            <w:r>
              <w:rPr>
                <w:b/>
              </w:rPr>
              <w:t xml:space="preserve"> администрации П</w:t>
            </w:r>
            <w:r w:rsidRPr="001744C7">
              <w:rPr>
                <w:b/>
              </w:rPr>
              <w:t>ермского муниципального округа</w:t>
            </w:r>
            <w:r>
              <w:rPr>
                <w:b/>
              </w:rPr>
              <w:t xml:space="preserve"> Пермского края</w:t>
            </w:r>
          </w:p>
        </w:tc>
      </w:tr>
      <w:tr w:rsidR="002F779A" w:rsidRPr="00E56BCC" w:rsidTr="00835DFA">
        <w:trPr>
          <w:trHeight w:val="897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3D243F" w:rsidRDefault="002F779A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1 11 05034 14 0000 120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3D243F" w:rsidRDefault="002F779A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1 13 02064 14 0000 130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031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2F779A" w:rsidRPr="00E56BCC" w:rsidTr="00106EE8">
        <w:trPr>
          <w:trHeight w:val="120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:rsidR="002F779A" w:rsidRPr="006F6005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1744C7" w:rsidRDefault="002F779A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556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:rsidR="002F779A" w:rsidRPr="001744C7" w:rsidRDefault="002F779A" w:rsidP="00106EE8">
            <w:pPr>
              <w:jc w:val="center"/>
              <w:rPr>
                <w:b/>
              </w:rPr>
            </w:pPr>
            <w:r>
              <w:rPr>
                <w:b/>
              </w:rPr>
              <w:t>Гамовское</w:t>
            </w:r>
            <w:r w:rsidRPr="001744C7">
              <w:rPr>
                <w:b/>
              </w:rPr>
              <w:t xml:space="preserve"> территориальное управление</w:t>
            </w:r>
          </w:p>
          <w:p w:rsidR="002F779A" w:rsidRPr="001744C7" w:rsidRDefault="002F779A" w:rsidP="00106EE8">
            <w:pPr>
              <w:jc w:val="center"/>
              <w:rPr>
                <w:b/>
              </w:rPr>
            </w:pPr>
            <w:r>
              <w:rPr>
                <w:b/>
              </w:rPr>
              <w:t xml:space="preserve"> администрации П</w:t>
            </w:r>
            <w:r w:rsidRPr="001744C7">
              <w:rPr>
                <w:b/>
              </w:rPr>
              <w:t>ермского муниципального округа</w:t>
            </w:r>
            <w:r>
              <w:rPr>
                <w:b/>
              </w:rPr>
              <w:t xml:space="preserve"> Пермского края</w:t>
            </w:r>
          </w:p>
        </w:tc>
      </w:tr>
      <w:tr w:rsidR="002F779A" w:rsidRPr="00E56BCC" w:rsidTr="00835DFA">
        <w:trPr>
          <w:trHeight w:val="834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3D243F" w:rsidRDefault="002F779A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1 11 05034 14 0000 120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3D243F" w:rsidRDefault="002F779A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F779A" w:rsidRPr="00E56BCC" w:rsidTr="001F7284">
        <w:trPr>
          <w:trHeight w:val="543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1 13 02064 14 0000 130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031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2F779A" w:rsidRPr="00E56BCC" w:rsidTr="00106EE8">
        <w:trPr>
          <w:trHeight w:val="196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:rsidR="002F779A" w:rsidRPr="006F6005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1744C7" w:rsidRDefault="002F779A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557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:rsidR="002F779A" w:rsidRPr="001744C7" w:rsidRDefault="002F779A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Сылвенское территориальное управление</w:t>
            </w:r>
          </w:p>
          <w:p w:rsidR="002F779A" w:rsidRPr="001744C7" w:rsidRDefault="002F779A" w:rsidP="00106EE8">
            <w:pPr>
              <w:jc w:val="center"/>
              <w:rPr>
                <w:b/>
              </w:rPr>
            </w:pPr>
            <w:r>
              <w:rPr>
                <w:b/>
              </w:rPr>
              <w:t xml:space="preserve"> администрации П</w:t>
            </w:r>
            <w:r w:rsidRPr="001744C7">
              <w:rPr>
                <w:b/>
              </w:rPr>
              <w:t>ермского муниципального округа</w:t>
            </w:r>
            <w:r>
              <w:rPr>
                <w:b/>
              </w:rPr>
              <w:t xml:space="preserve"> Пермского края</w:t>
            </w:r>
          </w:p>
        </w:tc>
      </w:tr>
      <w:tr w:rsidR="002F779A" w:rsidRPr="00E56BCC" w:rsidTr="001F7284">
        <w:trPr>
          <w:trHeight w:val="969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3D243F" w:rsidRDefault="002F779A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1 11 05034 14 0000 120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3D243F" w:rsidRDefault="002F779A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1 13 02064 14 0000 130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031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2F779A" w:rsidRPr="00E56BCC" w:rsidTr="00106EE8">
        <w:trPr>
          <w:trHeight w:val="244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:rsidR="002F779A" w:rsidRPr="00C1370D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1744C7" w:rsidRDefault="002F779A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558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:rsidR="002F779A" w:rsidRPr="001744C7" w:rsidRDefault="002F779A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Усть-Качкинское территориальное управление</w:t>
            </w:r>
          </w:p>
          <w:p w:rsidR="002F779A" w:rsidRPr="001744C7" w:rsidRDefault="002F779A" w:rsidP="00106EE8">
            <w:pPr>
              <w:jc w:val="center"/>
              <w:rPr>
                <w:b/>
              </w:rPr>
            </w:pPr>
            <w:r>
              <w:rPr>
                <w:b/>
              </w:rPr>
              <w:t xml:space="preserve"> администрации П</w:t>
            </w:r>
            <w:r w:rsidRPr="001744C7">
              <w:rPr>
                <w:b/>
              </w:rPr>
              <w:t>ермского муниципального округа</w:t>
            </w:r>
            <w:r>
              <w:rPr>
                <w:b/>
              </w:rPr>
              <w:t xml:space="preserve"> Пермского края</w:t>
            </w:r>
          </w:p>
        </w:tc>
      </w:tr>
      <w:tr w:rsidR="002F779A" w:rsidRPr="00E56BCC" w:rsidTr="001F7284">
        <w:trPr>
          <w:trHeight w:val="929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3D243F" w:rsidRDefault="002F779A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1 11 05034 14 0000 120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3D243F" w:rsidRDefault="002F779A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F779A" w:rsidRPr="00E56BCC" w:rsidTr="001F7284">
        <w:trPr>
          <w:trHeight w:val="545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1 13 02064 14 0000 130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2F779A" w:rsidRPr="00E56BCC" w:rsidTr="001F7284">
        <w:trPr>
          <w:trHeight w:val="836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031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2F779A" w:rsidRPr="00E56BCC" w:rsidTr="00106EE8">
        <w:trPr>
          <w:trHeight w:val="208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:rsidR="002F779A" w:rsidRPr="00C1370D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1744C7" w:rsidRDefault="002F779A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559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:rsidR="002F779A" w:rsidRPr="001744C7" w:rsidRDefault="002F779A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Фроловское территориальное управление</w:t>
            </w:r>
          </w:p>
          <w:p w:rsidR="002F779A" w:rsidRPr="001744C7" w:rsidRDefault="002F779A" w:rsidP="00106EE8">
            <w:pPr>
              <w:jc w:val="center"/>
              <w:rPr>
                <w:b/>
              </w:rPr>
            </w:pPr>
            <w:r>
              <w:rPr>
                <w:b/>
              </w:rPr>
              <w:t xml:space="preserve"> администрации П</w:t>
            </w:r>
            <w:r w:rsidRPr="001744C7">
              <w:rPr>
                <w:b/>
              </w:rPr>
              <w:t>ермского муниципального округа</w:t>
            </w:r>
            <w:r>
              <w:rPr>
                <w:b/>
              </w:rPr>
              <w:t xml:space="preserve"> Пермского края</w:t>
            </w:r>
          </w:p>
        </w:tc>
      </w:tr>
      <w:tr w:rsidR="002F779A" w:rsidRPr="00E56BCC" w:rsidTr="002F779A">
        <w:trPr>
          <w:trHeight w:val="992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3D243F" w:rsidRDefault="002F779A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1 11 05034 14 0000 120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3D243F" w:rsidRDefault="002F779A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F779A" w:rsidRPr="00E56BCC" w:rsidTr="001F7284">
        <w:trPr>
          <w:trHeight w:val="641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1 13 02064 14 0000 130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2F779A" w:rsidRPr="00E56BCC" w:rsidTr="001F7284">
        <w:trPr>
          <w:trHeight w:val="835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031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2F779A" w:rsidRPr="00E56BCC" w:rsidTr="00B74774">
        <w:trPr>
          <w:trHeight w:val="411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2F779A" w:rsidRPr="00E56BCC" w:rsidTr="00106EE8">
        <w:trPr>
          <w:trHeight w:val="198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:rsidR="002F779A" w:rsidRPr="00C1370D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1744C7" w:rsidRDefault="002F779A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560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:rsidR="002F779A" w:rsidRPr="001744C7" w:rsidRDefault="002F779A" w:rsidP="00106EE8">
            <w:pPr>
              <w:jc w:val="center"/>
              <w:rPr>
                <w:b/>
              </w:rPr>
            </w:pPr>
            <w:r>
              <w:rPr>
                <w:b/>
              </w:rPr>
              <w:t>Юговское</w:t>
            </w:r>
            <w:r w:rsidRPr="001744C7">
              <w:rPr>
                <w:b/>
              </w:rPr>
              <w:t xml:space="preserve"> территориальное управление</w:t>
            </w:r>
          </w:p>
          <w:p w:rsidR="002F779A" w:rsidRPr="001744C7" w:rsidRDefault="002F779A" w:rsidP="00106EE8">
            <w:pPr>
              <w:jc w:val="center"/>
              <w:rPr>
                <w:b/>
              </w:rPr>
            </w:pPr>
            <w:r>
              <w:rPr>
                <w:b/>
              </w:rPr>
              <w:t xml:space="preserve"> администрации П</w:t>
            </w:r>
            <w:r w:rsidRPr="001744C7">
              <w:rPr>
                <w:b/>
              </w:rPr>
              <w:t>ермского муниципального округа</w:t>
            </w:r>
            <w:r>
              <w:rPr>
                <w:b/>
              </w:rPr>
              <w:t xml:space="preserve"> Пермского края</w:t>
            </w:r>
          </w:p>
        </w:tc>
      </w:tr>
      <w:tr w:rsidR="002F779A" w:rsidRPr="00E56BCC" w:rsidTr="001F7284">
        <w:trPr>
          <w:trHeight w:val="978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3D243F" w:rsidRDefault="002F779A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1 11 05034 14 0000 120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3D243F" w:rsidRDefault="002F779A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F779A" w:rsidRPr="00E56BCC" w:rsidTr="001F7284">
        <w:trPr>
          <w:trHeight w:val="566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A1630D">
              <w:rPr>
                <w:sz w:val="20"/>
                <w:szCs w:val="20"/>
              </w:rPr>
              <w:t>1 13 01994 14 0000 130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A1630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2F779A" w:rsidRPr="00E56BCC" w:rsidTr="00835DFA">
        <w:trPr>
          <w:trHeight w:val="528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1 13 02064 14 0000 130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031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2F779A" w:rsidRPr="00E56BCC" w:rsidTr="001F7284">
        <w:trPr>
          <w:trHeight w:val="495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:rsidR="002F779A" w:rsidRPr="00C1370D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Pr="001744C7" w:rsidRDefault="002F779A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561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:rsidR="002F779A" w:rsidRPr="001744C7" w:rsidRDefault="002F779A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Юго-Камское территориальное управление</w:t>
            </w:r>
          </w:p>
          <w:p w:rsidR="002F779A" w:rsidRPr="001744C7" w:rsidRDefault="002F779A" w:rsidP="00106EE8">
            <w:pPr>
              <w:jc w:val="center"/>
              <w:rPr>
                <w:b/>
              </w:rPr>
            </w:pPr>
            <w:r>
              <w:rPr>
                <w:b/>
              </w:rPr>
              <w:t xml:space="preserve"> администрации П</w:t>
            </w:r>
            <w:r w:rsidRPr="001744C7">
              <w:rPr>
                <w:b/>
              </w:rPr>
              <w:t>ермского муниципального округа</w:t>
            </w:r>
            <w:r>
              <w:rPr>
                <w:b/>
              </w:rPr>
              <w:t xml:space="preserve"> Пермского края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3D243F" w:rsidRDefault="002F779A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1 11 05034 14 0000 120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3D243F" w:rsidRDefault="002F779A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1 13 02064 14 0000 130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031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2F779A" w:rsidRPr="00E56BCC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</w:tbl>
    <w:p w:rsidR="002F779A" w:rsidRDefault="002F779A" w:rsidP="002F779A">
      <w:pPr>
        <w:pStyle w:val="a6"/>
        <w:rPr>
          <w:sz w:val="28"/>
          <w:szCs w:val="28"/>
        </w:rPr>
      </w:pPr>
    </w:p>
    <w:p w:rsidR="00835DFA" w:rsidRDefault="00835DFA" w:rsidP="002F779A">
      <w:pPr>
        <w:pStyle w:val="a6"/>
        <w:rPr>
          <w:sz w:val="28"/>
          <w:szCs w:val="28"/>
        </w:rPr>
      </w:pPr>
    </w:p>
    <w:p w:rsidR="002F779A" w:rsidRDefault="002F779A" w:rsidP="002F779A">
      <w:pPr>
        <w:pStyle w:val="a6"/>
        <w:rPr>
          <w:sz w:val="28"/>
          <w:szCs w:val="28"/>
        </w:rPr>
      </w:pPr>
    </w:p>
    <w:p w:rsidR="002F779A" w:rsidRDefault="002F779A" w:rsidP="002F779A">
      <w:pPr>
        <w:pStyle w:val="a6"/>
        <w:rPr>
          <w:sz w:val="28"/>
          <w:szCs w:val="28"/>
        </w:rPr>
      </w:pPr>
    </w:p>
    <w:p w:rsidR="002F779A" w:rsidRDefault="002F779A" w:rsidP="002F779A">
      <w:pPr>
        <w:pStyle w:val="a6"/>
        <w:rPr>
          <w:sz w:val="28"/>
          <w:szCs w:val="28"/>
        </w:rPr>
      </w:pPr>
    </w:p>
    <w:p w:rsidR="002F779A" w:rsidRDefault="002F779A" w:rsidP="002F779A">
      <w:pPr>
        <w:pStyle w:val="a6"/>
        <w:rPr>
          <w:sz w:val="28"/>
          <w:szCs w:val="28"/>
        </w:rPr>
      </w:pPr>
    </w:p>
    <w:p w:rsidR="001F7284" w:rsidRDefault="001F7284" w:rsidP="002F779A">
      <w:pPr>
        <w:pStyle w:val="a6"/>
        <w:rPr>
          <w:sz w:val="28"/>
          <w:szCs w:val="28"/>
        </w:rPr>
      </w:pPr>
    </w:p>
    <w:p w:rsidR="001F7284" w:rsidRDefault="001F7284" w:rsidP="002F779A">
      <w:pPr>
        <w:pStyle w:val="a6"/>
        <w:rPr>
          <w:sz w:val="28"/>
          <w:szCs w:val="28"/>
        </w:rPr>
      </w:pPr>
    </w:p>
    <w:p w:rsidR="002F779A" w:rsidRDefault="002F779A" w:rsidP="002F779A">
      <w:pPr>
        <w:pStyle w:val="a6"/>
        <w:rPr>
          <w:sz w:val="28"/>
          <w:szCs w:val="28"/>
        </w:rPr>
      </w:pPr>
    </w:p>
    <w:p w:rsidR="002F779A" w:rsidRDefault="002F779A" w:rsidP="002F779A">
      <w:pPr>
        <w:pStyle w:val="a6"/>
        <w:rPr>
          <w:sz w:val="28"/>
          <w:szCs w:val="28"/>
        </w:rPr>
      </w:pPr>
    </w:p>
    <w:p w:rsidR="00B74774" w:rsidRDefault="00B74774" w:rsidP="002F779A">
      <w:pPr>
        <w:pStyle w:val="a6"/>
        <w:rPr>
          <w:sz w:val="28"/>
          <w:szCs w:val="28"/>
        </w:rPr>
      </w:pPr>
    </w:p>
    <w:p w:rsidR="00B74774" w:rsidRDefault="00B74774" w:rsidP="002F779A">
      <w:pPr>
        <w:pStyle w:val="a6"/>
        <w:rPr>
          <w:sz w:val="28"/>
          <w:szCs w:val="28"/>
        </w:rPr>
      </w:pPr>
    </w:p>
    <w:p w:rsidR="00B74774" w:rsidRDefault="00B74774" w:rsidP="002F779A">
      <w:pPr>
        <w:pStyle w:val="a6"/>
        <w:rPr>
          <w:sz w:val="28"/>
          <w:szCs w:val="28"/>
        </w:rPr>
      </w:pPr>
    </w:p>
    <w:p w:rsidR="002F779A" w:rsidRDefault="002F779A" w:rsidP="002F779A">
      <w:pPr>
        <w:pStyle w:val="a6"/>
        <w:rPr>
          <w:sz w:val="28"/>
          <w:szCs w:val="28"/>
        </w:rPr>
      </w:pPr>
    </w:p>
    <w:p w:rsidR="00B74774" w:rsidRDefault="00B74774" w:rsidP="002F779A">
      <w:pPr>
        <w:pStyle w:val="a6"/>
        <w:rPr>
          <w:sz w:val="28"/>
          <w:szCs w:val="28"/>
        </w:rPr>
      </w:pPr>
    </w:p>
    <w:p w:rsidR="002F779A" w:rsidRDefault="002F779A" w:rsidP="002F779A">
      <w:pPr>
        <w:pStyle w:val="a6"/>
        <w:rPr>
          <w:sz w:val="28"/>
          <w:szCs w:val="28"/>
        </w:rPr>
      </w:pPr>
    </w:p>
    <w:p w:rsidR="002F779A" w:rsidRDefault="002F779A" w:rsidP="002F779A">
      <w:pPr>
        <w:pStyle w:val="a6"/>
        <w:rPr>
          <w:sz w:val="28"/>
          <w:szCs w:val="28"/>
        </w:rPr>
      </w:pPr>
    </w:p>
    <w:p w:rsidR="002F779A" w:rsidRDefault="002F779A" w:rsidP="002F779A">
      <w:pPr>
        <w:pStyle w:val="a6"/>
        <w:rPr>
          <w:sz w:val="28"/>
          <w:szCs w:val="28"/>
        </w:rPr>
      </w:pPr>
    </w:p>
    <w:p w:rsidR="002F779A" w:rsidRDefault="002F779A" w:rsidP="002F779A">
      <w:pPr>
        <w:pStyle w:val="a6"/>
        <w:rPr>
          <w:sz w:val="28"/>
          <w:szCs w:val="28"/>
        </w:rPr>
      </w:pPr>
    </w:p>
    <w:p w:rsidR="002F779A" w:rsidRDefault="002F779A" w:rsidP="002F779A">
      <w:pPr>
        <w:pStyle w:val="a6"/>
        <w:rPr>
          <w:sz w:val="28"/>
          <w:szCs w:val="28"/>
        </w:rPr>
      </w:pPr>
    </w:p>
    <w:p w:rsidR="002F779A" w:rsidRDefault="002F779A" w:rsidP="002F779A">
      <w:pPr>
        <w:pStyle w:val="a6"/>
        <w:spacing w:after="0" w:line="240" w:lineRule="exact"/>
        <w:ind w:left="360" w:firstLine="531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F779A" w:rsidRDefault="002F779A" w:rsidP="002F779A">
      <w:pPr>
        <w:pStyle w:val="a6"/>
        <w:spacing w:after="0" w:line="240" w:lineRule="exact"/>
        <w:ind w:left="360" w:firstLine="531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2F779A" w:rsidRDefault="002F779A" w:rsidP="002F779A">
      <w:pPr>
        <w:pStyle w:val="a6"/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Пермского   муниципального </w:t>
      </w:r>
      <w:r w:rsidR="00D44C9A">
        <w:rPr>
          <w:sz w:val="28"/>
          <w:szCs w:val="28"/>
        </w:rPr>
        <w:t>округа</w:t>
      </w:r>
    </w:p>
    <w:p w:rsidR="002F779A" w:rsidRDefault="002F779A" w:rsidP="002F779A">
      <w:pPr>
        <w:pStyle w:val="a6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1A05">
        <w:rPr>
          <w:sz w:val="28"/>
          <w:szCs w:val="28"/>
        </w:rPr>
        <w:t>26.12.2022</w:t>
      </w:r>
      <w:r>
        <w:rPr>
          <w:sz w:val="28"/>
          <w:szCs w:val="28"/>
        </w:rPr>
        <w:t xml:space="preserve">  №</w:t>
      </w:r>
      <w:r w:rsidR="00291A05">
        <w:rPr>
          <w:sz w:val="28"/>
          <w:szCs w:val="28"/>
        </w:rPr>
        <w:t xml:space="preserve"> 1</w:t>
      </w:r>
    </w:p>
    <w:p w:rsidR="002F779A" w:rsidRDefault="002F779A" w:rsidP="002F779A">
      <w:pPr>
        <w:pStyle w:val="a6"/>
        <w:spacing w:after="0"/>
        <w:ind w:left="360" w:firstLine="349"/>
        <w:jc w:val="center"/>
        <w:rPr>
          <w:b/>
          <w:sz w:val="28"/>
          <w:szCs w:val="28"/>
        </w:rPr>
      </w:pPr>
    </w:p>
    <w:p w:rsidR="002F779A" w:rsidRDefault="002F779A" w:rsidP="002F779A">
      <w:pPr>
        <w:pStyle w:val="a6"/>
        <w:spacing w:after="0"/>
        <w:ind w:left="360" w:firstLine="349"/>
        <w:jc w:val="center"/>
        <w:rPr>
          <w:b/>
          <w:sz w:val="28"/>
          <w:szCs w:val="28"/>
        </w:rPr>
      </w:pPr>
    </w:p>
    <w:p w:rsidR="002F779A" w:rsidRPr="005D24D6" w:rsidRDefault="002F779A" w:rsidP="002F779A">
      <w:pPr>
        <w:pStyle w:val="a6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F779A" w:rsidRPr="005D24D6" w:rsidRDefault="002F779A" w:rsidP="002F779A">
      <w:pPr>
        <w:pStyle w:val="a6"/>
        <w:spacing w:after="0" w:line="240" w:lineRule="exact"/>
        <w:ind w:firstLine="349"/>
        <w:jc w:val="center"/>
        <w:rPr>
          <w:b/>
          <w:sz w:val="28"/>
          <w:szCs w:val="28"/>
        </w:rPr>
      </w:pPr>
      <w:r w:rsidRPr="005D24D6">
        <w:rPr>
          <w:b/>
          <w:sz w:val="28"/>
          <w:szCs w:val="28"/>
        </w:rPr>
        <w:t>главных администраторов источников финансирования дефицита б</w:t>
      </w:r>
      <w:r>
        <w:rPr>
          <w:b/>
          <w:sz w:val="28"/>
          <w:szCs w:val="28"/>
        </w:rPr>
        <w:t>юджета Пермского муниципального округа</w:t>
      </w:r>
      <w:r w:rsidRPr="005D24D6">
        <w:rPr>
          <w:b/>
          <w:sz w:val="28"/>
          <w:szCs w:val="28"/>
        </w:rPr>
        <w:t xml:space="preserve"> </w:t>
      </w:r>
    </w:p>
    <w:p w:rsidR="002F779A" w:rsidRPr="003331A2" w:rsidRDefault="002F779A" w:rsidP="002F779A">
      <w:pPr>
        <w:pStyle w:val="a6"/>
        <w:ind w:left="360" w:firstLine="349"/>
        <w:jc w:val="center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856"/>
        <w:gridCol w:w="4781"/>
      </w:tblGrid>
      <w:tr w:rsidR="002F779A" w:rsidRPr="00113723" w:rsidTr="00106EE8">
        <w:tc>
          <w:tcPr>
            <w:tcW w:w="4572" w:type="dxa"/>
            <w:gridSpan w:val="2"/>
            <w:shd w:val="clear" w:color="auto" w:fill="auto"/>
            <w:vAlign w:val="center"/>
          </w:tcPr>
          <w:p w:rsidR="002F779A" w:rsidRPr="00113723" w:rsidRDefault="002F779A" w:rsidP="00106EE8">
            <w:pPr>
              <w:pStyle w:val="a6"/>
              <w:jc w:val="center"/>
              <w:rPr>
                <w:sz w:val="20"/>
                <w:szCs w:val="20"/>
              </w:rPr>
            </w:pPr>
            <w:r w:rsidRPr="00113723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781" w:type="dxa"/>
            <w:vMerge w:val="restart"/>
            <w:shd w:val="clear" w:color="auto" w:fill="auto"/>
            <w:vAlign w:val="center"/>
          </w:tcPr>
          <w:p w:rsidR="002F779A" w:rsidRPr="00113723" w:rsidRDefault="002F779A" w:rsidP="00106EE8">
            <w:pPr>
              <w:pStyle w:val="a6"/>
              <w:jc w:val="center"/>
              <w:rPr>
                <w:sz w:val="20"/>
                <w:szCs w:val="20"/>
              </w:rPr>
            </w:pPr>
            <w:r w:rsidRPr="00113723">
              <w:rPr>
                <w:sz w:val="20"/>
                <w:szCs w:val="20"/>
              </w:rPr>
              <w:t>Наименование главного администратора источников финансирования дефицита областного бюджета, кода группы, подгруппы, статьи и вида источника финансирования дефицита</w:t>
            </w:r>
          </w:p>
        </w:tc>
      </w:tr>
      <w:tr w:rsidR="002F779A" w:rsidRPr="00113723" w:rsidTr="00106EE8">
        <w:tc>
          <w:tcPr>
            <w:tcW w:w="716" w:type="dxa"/>
            <w:shd w:val="clear" w:color="auto" w:fill="auto"/>
          </w:tcPr>
          <w:p w:rsidR="002F779A" w:rsidRPr="00113723" w:rsidRDefault="002F779A" w:rsidP="00106EE8">
            <w:pPr>
              <w:pStyle w:val="a6"/>
              <w:jc w:val="center"/>
              <w:rPr>
                <w:sz w:val="20"/>
                <w:szCs w:val="20"/>
              </w:rPr>
            </w:pPr>
            <w:r w:rsidRPr="00113723">
              <w:rPr>
                <w:sz w:val="20"/>
                <w:szCs w:val="20"/>
              </w:rPr>
              <w:t>Код главы</w:t>
            </w:r>
          </w:p>
        </w:tc>
        <w:tc>
          <w:tcPr>
            <w:tcW w:w="3856" w:type="dxa"/>
            <w:shd w:val="clear" w:color="auto" w:fill="auto"/>
          </w:tcPr>
          <w:p w:rsidR="002F779A" w:rsidRPr="00113723" w:rsidRDefault="002F779A" w:rsidP="00106EE8">
            <w:pPr>
              <w:pStyle w:val="a6"/>
              <w:jc w:val="center"/>
              <w:rPr>
                <w:sz w:val="20"/>
                <w:szCs w:val="20"/>
              </w:rPr>
            </w:pPr>
            <w:r w:rsidRPr="00113723">
              <w:rPr>
                <w:sz w:val="20"/>
                <w:szCs w:val="20"/>
              </w:rPr>
              <w:t>код группы, подгруппы, статьи и вида источника финансирования дефицита</w:t>
            </w:r>
          </w:p>
        </w:tc>
        <w:tc>
          <w:tcPr>
            <w:tcW w:w="4781" w:type="dxa"/>
            <w:vMerge/>
            <w:shd w:val="clear" w:color="auto" w:fill="auto"/>
          </w:tcPr>
          <w:p w:rsidR="002F779A" w:rsidRPr="00113723" w:rsidRDefault="002F779A" w:rsidP="00106EE8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  <w:tr w:rsidR="002F779A" w:rsidRPr="00113723" w:rsidTr="00106EE8">
        <w:trPr>
          <w:trHeight w:val="263"/>
        </w:trPr>
        <w:tc>
          <w:tcPr>
            <w:tcW w:w="716" w:type="dxa"/>
            <w:shd w:val="clear" w:color="auto" w:fill="auto"/>
            <w:vAlign w:val="center"/>
          </w:tcPr>
          <w:p w:rsidR="002F779A" w:rsidRPr="00302529" w:rsidRDefault="002F779A" w:rsidP="00106EE8">
            <w:pPr>
              <w:pStyle w:val="a6"/>
              <w:jc w:val="center"/>
            </w:pPr>
            <w:r>
              <w:rPr>
                <w:b/>
                <w:bCs/>
                <w:color w:val="000000"/>
              </w:rPr>
              <w:t>540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:rsidR="002F779A" w:rsidRPr="00302529" w:rsidRDefault="002F779A" w:rsidP="00106EE8">
            <w:pPr>
              <w:pStyle w:val="a6"/>
              <w:jc w:val="center"/>
            </w:pPr>
            <w:r w:rsidRPr="00302529">
              <w:rPr>
                <w:b/>
                <w:bCs/>
                <w:color w:val="000000"/>
              </w:rPr>
              <w:t xml:space="preserve">Администрация Пермского муниципального </w:t>
            </w:r>
            <w:r>
              <w:rPr>
                <w:b/>
                <w:bCs/>
                <w:color w:val="000000"/>
              </w:rPr>
              <w:t>округа Пермского края</w:t>
            </w:r>
          </w:p>
        </w:tc>
      </w:tr>
      <w:tr w:rsidR="002F779A" w:rsidRPr="00113723" w:rsidTr="00106EE8">
        <w:trPr>
          <w:trHeight w:val="868"/>
        </w:trPr>
        <w:tc>
          <w:tcPr>
            <w:tcW w:w="716" w:type="dxa"/>
            <w:shd w:val="clear" w:color="auto" w:fill="auto"/>
            <w:noWrap/>
            <w:vAlign w:val="center"/>
          </w:tcPr>
          <w:p w:rsidR="002F779A" w:rsidRPr="007415F8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2F779A" w:rsidRPr="007415F8" w:rsidRDefault="002F779A" w:rsidP="00106EE8">
            <w:pPr>
              <w:jc w:val="center"/>
              <w:rPr>
                <w:sz w:val="20"/>
                <w:szCs w:val="20"/>
              </w:rPr>
            </w:pPr>
            <w:r w:rsidRPr="007415F8">
              <w:rPr>
                <w:sz w:val="20"/>
                <w:szCs w:val="20"/>
              </w:rPr>
              <w:t xml:space="preserve">01 03 01 00 </w:t>
            </w:r>
            <w:r>
              <w:rPr>
                <w:sz w:val="20"/>
                <w:szCs w:val="20"/>
              </w:rPr>
              <w:t>14</w:t>
            </w:r>
            <w:r w:rsidRPr="007415F8">
              <w:rPr>
                <w:sz w:val="20"/>
                <w:szCs w:val="20"/>
              </w:rPr>
              <w:t xml:space="preserve"> 0000 710</w:t>
            </w:r>
          </w:p>
        </w:tc>
        <w:tc>
          <w:tcPr>
            <w:tcW w:w="4781" w:type="dxa"/>
            <w:shd w:val="clear" w:color="auto" w:fill="auto"/>
            <w:vAlign w:val="center"/>
            <w:hideMark/>
          </w:tcPr>
          <w:p w:rsidR="002F779A" w:rsidRPr="007415F8" w:rsidRDefault="002F779A" w:rsidP="00106EE8">
            <w:pPr>
              <w:jc w:val="both"/>
              <w:rPr>
                <w:sz w:val="20"/>
                <w:szCs w:val="20"/>
              </w:rPr>
            </w:pPr>
            <w:r w:rsidRPr="00D208F2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2F779A" w:rsidRPr="00113723" w:rsidTr="00106EE8">
        <w:trPr>
          <w:trHeight w:val="982"/>
        </w:trPr>
        <w:tc>
          <w:tcPr>
            <w:tcW w:w="716" w:type="dxa"/>
            <w:shd w:val="clear" w:color="auto" w:fill="auto"/>
            <w:noWrap/>
            <w:vAlign w:val="center"/>
          </w:tcPr>
          <w:p w:rsidR="002F779A" w:rsidRPr="007415F8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2F779A" w:rsidRPr="007415F8" w:rsidRDefault="002F779A" w:rsidP="00106EE8">
            <w:pPr>
              <w:jc w:val="center"/>
              <w:rPr>
                <w:sz w:val="20"/>
                <w:szCs w:val="20"/>
              </w:rPr>
            </w:pPr>
            <w:r w:rsidRPr="007415F8">
              <w:rPr>
                <w:sz w:val="20"/>
                <w:szCs w:val="20"/>
              </w:rPr>
              <w:t xml:space="preserve">01 03 01 00 </w:t>
            </w:r>
            <w:r>
              <w:rPr>
                <w:sz w:val="20"/>
                <w:szCs w:val="20"/>
              </w:rPr>
              <w:t>14</w:t>
            </w:r>
            <w:r w:rsidRPr="007415F8">
              <w:rPr>
                <w:sz w:val="20"/>
                <w:szCs w:val="20"/>
              </w:rPr>
              <w:t xml:space="preserve"> 0000 810</w:t>
            </w:r>
          </w:p>
        </w:tc>
        <w:tc>
          <w:tcPr>
            <w:tcW w:w="4781" w:type="dxa"/>
            <w:shd w:val="clear" w:color="auto" w:fill="auto"/>
            <w:vAlign w:val="center"/>
            <w:hideMark/>
          </w:tcPr>
          <w:p w:rsidR="002F779A" w:rsidRPr="007415F8" w:rsidRDefault="002F779A" w:rsidP="00106EE8">
            <w:pPr>
              <w:jc w:val="both"/>
              <w:rPr>
                <w:sz w:val="20"/>
                <w:szCs w:val="20"/>
              </w:rPr>
            </w:pPr>
            <w:r w:rsidRPr="00D208F2">
              <w:rPr>
                <w:sz w:val="20"/>
                <w:szCs w:val="20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2F779A" w:rsidRPr="00113723" w:rsidTr="00106EE8">
        <w:trPr>
          <w:trHeight w:val="509"/>
        </w:trPr>
        <w:tc>
          <w:tcPr>
            <w:tcW w:w="716" w:type="dxa"/>
            <w:shd w:val="clear" w:color="auto" w:fill="auto"/>
            <w:noWrap/>
            <w:vAlign w:val="center"/>
          </w:tcPr>
          <w:p w:rsidR="002F779A" w:rsidRPr="00302529" w:rsidRDefault="002F779A" w:rsidP="00106EE8">
            <w:pPr>
              <w:jc w:val="center"/>
            </w:pPr>
            <w:r>
              <w:rPr>
                <w:b/>
                <w:bCs/>
              </w:rPr>
              <w:t>5</w:t>
            </w:r>
            <w:r w:rsidRPr="00302529">
              <w:rPr>
                <w:b/>
                <w:bCs/>
              </w:rPr>
              <w:t>50</w:t>
            </w:r>
          </w:p>
        </w:tc>
        <w:tc>
          <w:tcPr>
            <w:tcW w:w="8637" w:type="dxa"/>
            <w:gridSpan w:val="2"/>
            <w:shd w:val="clear" w:color="auto" w:fill="auto"/>
            <w:noWrap/>
          </w:tcPr>
          <w:p w:rsidR="002F779A" w:rsidRDefault="002F779A" w:rsidP="00106EE8">
            <w:pPr>
              <w:jc w:val="center"/>
              <w:rPr>
                <w:b/>
                <w:bCs/>
              </w:rPr>
            </w:pPr>
            <w:r w:rsidRPr="00302529">
              <w:rPr>
                <w:b/>
                <w:bCs/>
              </w:rPr>
              <w:t xml:space="preserve">Финансово-экономическое управление </w:t>
            </w:r>
          </w:p>
          <w:p w:rsidR="002F779A" w:rsidRPr="00302529" w:rsidRDefault="002F779A" w:rsidP="00106EE8">
            <w:pPr>
              <w:jc w:val="center"/>
            </w:pPr>
            <w:r w:rsidRPr="00302529">
              <w:rPr>
                <w:b/>
                <w:bCs/>
              </w:rPr>
              <w:t xml:space="preserve">администрации </w:t>
            </w:r>
            <w:r w:rsidRPr="00D208F2">
              <w:rPr>
                <w:b/>
                <w:bCs/>
              </w:rPr>
              <w:t>Пермского муниципального округа</w:t>
            </w:r>
            <w:r>
              <w:rPr>
                <w:b/>
                <w:bCs/>
              </w:rPr>
              <w:t xml:space="preserve"> Пермского края</w:t>
            </w:r>
          </w:p>
        </w:tc>
      </w:tr>
      <w:tr w:rsidR="002F779A" w:rsidRPr="00113723" w:rsidTr="00106EE8">
        <w:trPr>
          <w:trHeight w:val="507"/>
        </w:trPr>
        <w:tc>
          <w:tcPr>
            <w:tcW w:w="716" w:type="dxa"/>
            <w:shd w:val="clear" w:color="auto" w:fill="auto"/>
            <w:noWrap/>
            <w:vAlign w:val="center"/>
          </w:tcPr>
          <w:p w:rsidR="002F779A" w:rsidRPr="007415F8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2F779A" w:rsidRPr="007415F8" w:rsidRDefault="002F779A" w:rsidP="00106EE8">
            <w:pPr>
              <w:jc w:val="center"/>
              <w:rPr>
                <w:sz w:val="20"/>
                <w:szCs w:val="20"/>
              </w:rPr>
            </w:pPr>
            <w:r w:rsidRPr="007415F8">
              <w:rPr>
                <w:sz w:val="20"/>
                <w:szCs w:val="20"/>
              </w:rPr>
              <w:t xml:space="preserve">01 05 02 01 </w:t>
            </w:r>
            <w:r>
              <w:rPr>
                <w:sz w:val="20"/>
                <w:szCs w:val="20"/>
              </w:rPr>
              <w:t>14</w:t>
            </w:r>
            <w:r w:rsidRPr="007415F8">
              <w:rPr>
                <w:sz w:val="20"/>
                <w:szCs w:val="20"/>
              </w:rPr>
              <w:t xml:space="preserve"> 0000 510</w:t>
            </w:r>
          </w:p>
        </w:tc>
        <w:tc>
          <w:tcPr>
            <w:tcW w:w="4781" w:type="dxa"/>
            <w:shd w:val="clear" w:color="auto" w:fill="auto"/>
            <w:hideMark/>
          </w:tcPr>
          <w:p w:rsidR="002F779A" w:rsidRPr="007415F8" w:rsidRDefault="002F779A" w:rsidP="00106EE8">
            <w:pPr>
              <w:jc w:val="both"/>
              <w:rPr>
                <w:sz w:val="20"/>
                <w:szCs w:val="20"/>
              </w:rPr>
            </w:pPr>
            <w:r w:rsidRPr="00516AC9">
              <w:rPr>
                <w:sz w:val="20"/>
                <w:szCs w:val="20"/>
              </w:rPr>
              <w:t xml:space="preserve">Увеличение </w:t>
            </w:r>
            <w:proofErr w:type="gramStart"/>
            <w:r w:rsidRPr="00516AC9">
              <w:rPr>
                <w:sz w:val="20"/>
                <w:szCs w:val="20"/>
              </w:rPr>
              <w:t>остатков денежных средств финансовых резервов бюджетов муниципальных округов</w:t>
            </w:r>
            <w:proofErr w:type="gramEnd"/>
          </w:p>
        </w:tc>
      </w:tr>
      <w:tr w:rsidR="002F779A" w:rsidRPr="00113723" w:rsidTr="00106EE8">
        <w:trPr>
          <w:trHeight w:val="600"/>
        </w:trPr>
        <w:tc>
          <w:tcPr>
            <w:tcW w:w="716" w:type="dxa"/>
            <w:shd w:val="clear" w:color="auto" w:fill="auto"/>
            <w:noWrap/>
            <w:vAlign w:val="center"/>
          </w:tcPr>
          <w:p w:rsidR="002F779A" w:rsidRPr="007415F8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2F779A" w:rsidRPr="007415F8" w:rsidRDefault="002F779A" w:rsidP="00106EE8">
            <w:pPr>
              <w:jc w:val="center"/>
              <w:rPr>
                <w:sz w:val="20"/>
                <w:szCs w:val="20"/>
              </w:rPr>
            </w:pPr>
            <w:r w:rsidRPr="007415F8">
              <w:rPr>
                <w:sz w:val="20"/>
                <w:szCs w:val="20"/>
              </w:rPr>
              <w:t xml:space="preserve">01 05 02 01 </w:t>
            </w:r>
            <w:r>
              <w:rPr>
                <w:sz w:val="20"/>
                <w:szCs w:val="20"/>
              </w:rPr>
              <w:t>14</w:t>
            </w:r>
            <w:r w:rsidRPr="007415F8">
              <w:rPr>
                <w:sz w:val="20"/>
                <w:szCs w:val="20"/>
              </w:rPr>
              <w:t xml:space="preserve"> 0000 610</w:t>
            </w:r>
          </w:p>
        </w:tc>
        <w:tc>
          <w:tcPr>
            <w:tcW w:w="4781" w:type="dxa"/>
            <w:shd w:val="clear" w:color="auto" w:fill="auto"/>
            <w:hideMark/>
          </w:tcPr>
          <w:p w:rsidR="002F779A" w:rsidRPr="007415F8" w:rsidRDefault="002F779A" w:rsidP="00106EE8">
            <w:pPr>
              <w:jc w:val="both"/>
              <w:rPr>
                <w:sz w:val="20"/>
                <w:szCs w:val="20"/>
              </w:rPr>
            </w:pPr>
            <w:r w:rsidRPr="00516AC9">
              <w:rPr>
                <w:sz w:val="20"/>
                <w:szCs w:val="20"/>
              </w:rPr>
              <w:t xml:space="preserve">Уменьшение </w:t>
            </w:r>
            <w:proofErr w:type="gramStart"/>
            <w:r w:rsidRPr="00516AC9">
              <w:rPr>
                <w:sz w:val="20"/>
                <w:szCs w:val="20"/>
              </w:rPr>
              <w:t>остатков денежных средств финансовых резервов бюджетов муниципальных округов</w:t>
            </w:r>
            <w:proofErr w:type="gramEnd"/>
          </w:p>
        </w:tc>
      </w:tr>
    </w:tbl>
    <w:p w:rsidR="002F779A" w:rsidRDefault="002F779A" w:rsidP="002F779A">
      <w:pPr>
        <w:pStyle w:val="a6"/>
        <w:ind w:left="360" w:firstLine="5027"/>
        <w:jc w:val="right"/>
        <w:rPr>
          <w:sz w:val="28"/>
          <w:szCs w:val="28"/>
        </w:rPr>
      </w:pPr>
    </w:p>
    <w:p w:rsidR="002F779A" w:rsidRPr="0048054C" w:rsidRDefault="002F779A" w:rsidP="002F779A">
      <w:pPr>
        <w:pStyle w:val="a6"/>
        <w:ind w:left="360" w:firstLine="5027"/>
        <w:jc w:val="right"/>
        <w:rPr>
          <w:sz w:val="28"/>
          <w:szCs w:val="28"/>
        </w:rPr>
      </w:pPr>
    </w:p>
    <w:p w:rsidR="002F779A" w:rsidRDefault="002F779A" w:rsidP="002F779A">
      <w:pPr>
        <w:pStyle w:val="a6"/>
        <w:spacing w:after="0"/>
        <w:ind w:left="360" w:firstLine="5310"/>
        <w:rPr>
          <w:sz w:val="28"/>
          <w:szCs w:val="28"/>
        </w:rPr>
      </w:pPr>
    </w:p>
    <w:p w:rsidR="002F779A" w:rsidRDefault="002F779A" w:rsidP="002F779A">
      <w:pPr>
        <w:pStyle w:val="a6"/>
        <w:spacing w:after="0"/>
        <w:ind w:left="360" w:firstLine="5310"/>
        <w:rPr>
          <w:sz w:val="28"/>
          <w:szCs w:val="28"/>
        </w:rPr>
      </w:pPr>
    </w:p>
    <w:p w:rsidR="002F779A" w:rsidRDefault="002F779A" w:rsidP="002F779A">
      <w:pPr>
        <w:pStyle w:val="a6"/>
        <w:spacing w:after="0"/>
        <w:ind w:left="360" w:firstLine="5310"/>
        <w:rPr>
          <w:sz w:val="28"/>
          <w:szCs w:val="28"/>
        </w:rPr>
      </w:pPr>
    </w:p>
    <w:p w:rsidR="002F779A" w:rsidRDefault="002F779A" w:rsidP="002F779A">
      <w:pPr>
        <w:pStyle w:val="a6"/>
        <w:spacing w:after="0"/>
        <w:ind w:left="360" w:firstLine="5310"/>
        <w:rPr>
          <w:sz w:val="28"/>
          <w:szCs w:val="28"/>
        </w:rPr>
      </w:pPr>
    </w:p>
    <w:p w:rsidR="002F779A" w:rsidRDefault="002F779A" w:rsidP="002F779A">
      <w:pPr>
        <w:pStyle w:val="a6"/>
        <w:spacing w:after="0"/>
        <w:ind w:left="360" w:firstLine="5310"/>
        <w:rPr>
          <w:sz w:val="28"/>
          <w:szCs w:val="28"/>
        </w:rPr>
      </w:pPr>
    </w:p>
    <w:p w:rsidR="002F779A" w:rsidRDefault="002F779A" w:rsidP="002F779A">
      <w:pPr>
        <w:pStyle w:val="a6"/>
        <w:spacing w:after="0"/>
        <w:ind w:left="360" w:firstLine="5310"/>
        <w:rPr>
          <w:sz w:val="28"/>
          <w:szCs w:val="28"/>
        </w:rPr>
      </w:pPr>
    </w:p>
    <w:p w:rsidR="002F779A" w:rsidRDefault="002F779A" w:rsidP="002F779A">
      <w:pPr>
        <w:pStyle w:val="a6"/>
        <w:spacing w:after="0"/>
        <w:ind w:left="360" w:firstLine="5310"/>
        <w:rPr>
          <w:sz w:val="28"/>
          <w:szCs w:val="28"/>
        </w:rPr>
      </w:pPr>
    </w:p>
    <w:p w:rsidR="002F779A" w:rsidRDefault="002F779A" w:rsidP="002F779A">
      <w:pPr>
        <w:pStyle w:val="a6"/>
        <w:spacing w:after="0"/>
        <w:ind w:left="360" w:firstLine="5310"/>
        <w:rPr>
          <w:sz w:val="28"/>
          <w:szCs w:val="28"/>
        </w:rPr>
      </w:pPr>
    </w:p>
    <w:p w:rsidR="00B74774" w:rsidRDefault="00B74774" w:rsidP="002F779A">
      <w:pPr>
        <w:pStyle w:val="a6"/>
        <w:spacing w:after="0"/>
        <w:ind w:left="360" w:firstLine="5310"/>
        <w:rPr>
          <w:sz w:val="28"/>
          <w:szCs w:val="28"/>
        </w:rPr>
      </w:pPr>
    </w:p>
    <w:p w:rsidR="002F779A" w:rsidRPr="002F779A" w:rsidRDefault="002F779A" w:rsidP="002F779A">
      <w:pPr>
        <w:pStyle w:val="a6"/>
        <w:spacing w:after="0"/>
        <w:ind w:left="360" w:firstLine="5310"/>
        <w:rPr>
          <w:sz w:val="28"/>
          <w:szCs w:val="28"/>
        </w:rPr>
      </w:pPr>
    </w:p>
    <w:p w:rsidR="002F779A" w:rsidRPr="002F779A" w:rsidRDefault="002F779A" w:rsidP="002F779A">
      <w:pPr>
        <w:pStyle w:val="a6"/>
        <w:spacing w:after="0"/>
        <w:ind w:left="360" w:firstLine="5310"/>
        <w:rPr>
          <w:sz w:val="28"/>
          <w:szCs w:val="28"/>
        </w:rPr>
      </w:pPr>
    </w:p>
    <w:p w:rsidR="002F779A" w:rsidRDefault="002F779A" w:rsidP="002F779A">
      <w:pPr>
        <w:pStyle w:val="a6"/>
        <w:spacing w:after="0"/>
        <w:ind w:left="360" w:firstLine="5310"/>
        <w:rPr>
          <w:sz w:val="28"/>
          <w:szCs w:val="28"/>
        </w:rPr>
      </w:pPr>
    </w:p>
    <w:p w:rsidR="002F779A" w:rsidRDefault="002F779A" w:rsidP="002F779A">
      <w:pPr>
        <w:pStyle w:val="a6"/>
        <w:spacing w:after="0"/>
        <w:ind w:left="360" w:firstLine="5310"/>
        <w:rPr>
          <w:sz w:val="28"/>
          <w:szCs w:val="28"/>
        </w:rPr>
      </w:pPr>
    </w:p>
    <w:p w:rsidR="002F779A" w:rsidRDefault="002F779A" w:rsidP="002F779A">
      <w:pPr>
        <w:pStyle w:val="a6"/>
        <w:spacing w:after="0"/>
        <w:ind w:left="360" w:firstLine="5310"/>
        <w:rPr>
          <w:sz w:val="28"/>
          <w:szCs w:val="28"/>
        </w:rPr>
      </w:pPr>
    </w:p>
    <w:p w:rsidR="002F779A" w:rsidRDefault="002F779A" w:rsidP="002F779A">
      <w:pPr>
        <w:pStyle w:val="a6"/>
        <w:spacing w:after="0"/>
        <w:ind w:left="360" w:firstLine="5310"/>
        <w:rPr>
          <w:sz w:val="28"/>
          <w:szCs w:val="28"/>
        </w:rPr>
      </w:pPr>
    </w:p>
    <w:p w:rsidR="002F779A" w:rsidRDefault="002F779A" w:rsidP="002F779A">
      <w:pPr>
        <w:pStyle w:val="a6"/>
        <w:spacing w:after="0" w:line="240" w:lineRule="exact"/>
        <w:ind w:left="360" w:firstLine="5310"/>
        <w:rPr>
          <w:sz w:val="28"/>
          <w:szCs w:val="28"/>
        </w:rPr>
      </w:pPr>
    </w:p>
    <w:p w:rsidR="002F779A" w:rsidRDefault="002F779A" w:rsidP="002F779A">
      <w:pPr>
        <w:pStyle w:val="a6"/>
        <w:spacing w:after="0" w:line="240" w:lineRule="exact"/>
        <w:ind w:left="360" w:firstLine="5310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2F779A" w:rsidRDefault="002F779A" w:rsidP="002F779A">
      <w:pPr>
        <w:pStyle w:val="a6"/>
        <w:spacing w:after="0" w:line="240" w:lineRule="exact"/>
        <w:ind w:left="360" w:firstLine="531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2F779A" w:rsidRDefault="002F779A" w:rsidP="002F779A">
      <w:pPr>
        <w:pStyle w:val="a6"/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Пермского   муниципального </w:t>
      </w:r>
      <w:r w:rsidR="00D44C9A">
        <w:rPr>
          <w:sz w:val="28"/>
          <w:szCs w:val="28"/>
        </w:rPr>
        <w:t>округа</w:t>
      </w:r>
    </w:p>
    <w:p w:rsidR="002F779A" w:rsidRDefault="002F779A" w:rsidP="002F779A">
      <w:pPr>
        <w:pStyle w:val="a6"/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1A05">
        <w:rPr>
          <w:sz w:val="28"/>
          <w:szCs w:val="28"/>
        </w:rPr>
        <w:t>26.12.2022</w:t>
      </w:r>
      <w:r>
        <w:rPr>
          <w:sz w:val="28"/>
          <w:szCs w:val="28"/>
        </w:rPr>
        <w:t xml:space="preserve"> №</w:t>
      </w:r>
      <w:r w:rsidR="00291A05">
        <w:rPr>
          <w:sz w:val="28"/>
          <w:szCs w:val="28"/>
        </w:rPr>
        <w:t xml:space="preserve"> 1</w:t>
      </w:r>
    </w:p>
    <w:p w:rsidR="002F779A" w:rsidRDefault="002F779A" w:rsidP="002F779A">
      <w:pPr>
        <w:pStyle w:val="a6"/>
        <w:spacing w:after="0"/>
        <w:jc w:val="center"/>
        <w:rPr>
          <w:b/>
          <w:sz w:val="28"/>
          <w:szCs w:val="28"/>
        </w:rPr>
      </w:pPr>
    </w:p>
    <w:p w:rsidR="00D44C9A" w:rsidRDefault="00D44C9A" w:rsidP="002F779A">
      <w:pPr>
        <w:pStyle w:val="a6"/>
        <w:spacing w:after="0"/>
        <w:jc w:val="center"/>
        <w:rPr>
          <w:b/>
          <w:sz w:val="28"/>
          <w:szCs w:val="28"/>
        </w:rPr>
      </w:pPr>
    </w:p>
    <w:p w:rsidR="002F779A" w:rsidRDefault="002F779A" w:rsidP="002F779A">
      <w:pPr>
        <w:pStyle w:val="a6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F779A" w:rsidRDefault="002F779A" w:rsidP="002F779A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5D24D6">
        <w:rPr>
          <w:b/>
          <w:sz w:val="28"/>
          <w:szCs w:val="28"/>
        </w:rPr>
        <w:t xml:space="preserve"> и сроки внесения изменений в перечень главных администраторов доходов бюджета Пермского муниципального </w:t>
      </w:r>
      <w:r>
        <w:rPr>
          <w:b/>
          <w:sz w:val="28"/>
          <w:szCs w:val="28"/>
        </w:rPr>
        <w:t>округа</w:t>
      </w:r>
      <w:r w:rsidRPr="005D24D6">
        <w:rPr>
          <w:b/>
          <w:sz w:val="28"/>
          <w:szCs w:val="28"/>
        </w:rPr>
        <w:t xml:space="preserve"> и перечень главных </w:t>
      </w:r>
      <w:proofErr w:type="gramStart"/>
      <w:r w:rsidRPr="005D24D6">
        <w:rPr>
          <w:b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5D24D6">
        <w:rPr>
          <w:b/>
          <w:sz w:val="28"/>
          <w:szCs w:val="28"/>
        </w:rPr>
        <w:t xml:space="preserve"> </w:t>
      </w:r>
    </w:p>
    <w:p w:rsidR="002F779A" w:rsidRDefault="002F779A" w:rsidP="002F779A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5D24D6">
        <w:rPr>
          <w:b/>
          <w:sz w:val="28"/>
          <w:szCs w:val="28"/>
        </w:rPr>
        <w:t xml:space="preserve">Пермского муниципального </w:t>
      </w:r>
      <w:r>
        <w:rPr>
          <w:b/>
          <w:sz w:val="28"/>
          <w:szCs w:val="28"/>
        </w:rPr>
        <w:t>округа</w:t>
      </w:r>
    </w:p>
    <w:p w:rsidR="002F779A" w:rsidRPr="005D24D6" w:rsidRDefault="002F779A" w:rsidP="002F779A">
      <w:pPr>
        <w:pStyle w:val="a6"/>
        <w:spacing w:after="0"/>
        <w:jc w:val="center"/>
        <w:rPr>
          <w:b/>
          <w:sz w:val="28"/>
          <w:szCs w:val="28"/>
        </w:rPr>
      </w:pPr>
    </w:p>
    <w:p w:rsidR="002F779A" w:rsidRDefault="002F779A" w:rsidP="002F779A">
      <w:pPr>
        <w:shd w:val="clear" w:color="auto" w:fill="FFFFFF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43013">
        <w:rPr>
          <w:sz w:val="28"/>
          <w:szCs w:val="28"/>
        </w:rPr>
        <w:t xml:space="preserve">Настоящий Порядок устанавливает правила и сроки внесения изменений в перечень главных администраторов доходов бюджета Пермского муниципального </w:t>
      </w:r>
      <w:r>
        <w:rPr>
          <w:sz w:val="28"/>
          <w:szCs w:val="28"/>
        </w:rPr>
        <w:t xml:space="preserve">округа </w:t>
      </w:r>
      <w:r w:rsidRPr="00643013">
        <w:rPr>
          <w:sz w:val="28"/>
          <w:szCs w:val="28"/>
        </w:rPr>
        <w:t xml:space="preserve">и перечень главных </w:t>
      </w:r>
      <w:proofErr w:type="gramStart"/>
      <w:r w:rsidRPr="00643013">
        <w:rPr>
          <w:sz w:val="28"/>
          <w:szCs w:val="28"/>
        </w:rPr>
        <w:t>администраторов источников финансирования дефицита бюджета Пермского муниципального</w:t>
      </w:r>
      <w:proofErr w:type="gramEnd"/>
      <w:r w:rsidRPr="00643013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643013">
        <w:rPr>
          <w:sz w:val="28"/>
          <w:szCs w:val="28"/>
        </w:rPr>
        <w:t xml:space="preserve"> (далее</w:t>
      </w:r>
      <w:r>
        <w:rPr>
          <w:sz w:val="28"/>
          <w:szCs w:val="28"/>
        </w:rPr>
        <w:t> </w:t>
      </w:r>
      <w:r w:rsidRPr="00643013">
        <w:rPr>
          <w:sz w:val="28"/>
          <w:szCs w:val="28"/>
        </w:rPr>
        <w:t>– Перечни).</w:t>
      </w:r>
    </w:p>
    <w:p w:rsidR="002F779A" w:rsidRPr="00BE4899" w:rsidRDefault="002F779A" w:rsidP="002F779A">
      <w:pPr>
        <w:shd w:val="clear" w:color="auto" w:fill="FFFFFF"/>
        <w:spacing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BE4899">
        <w:rPr>
          <w:color w:val="000000"/>
          <w:sz w:val="28"/>
          <w:szCs w:val="28"/>
        </w:rPr>
        <w:t>Главные администраторы доходов бюджета в случае возникновения необходимости</w:t>
      </w:r>
      <w:r>
        <w:rPr>
          <w:color w:val="000000"/>
          <w:sz w:val="28"/>
          <w:szCs w:val="28"/>
        </w:rPr>
        <w:t xml:space="preserve"> </w:t>
      </w:r>
      <w:r w:rsidRPr="00BE4899">
        <w:rPr>
          <w:color w:val="000000"/>
          <w:sz w:val="28"/>
          <w:szCs w:val="28"/>
        </w:rPr>
        <w:t xml:space="preserve">внесения изменений в </w:t>
      </w:r>
      <w:r>
        <w:rPr>
          <w:color w:val="000000"/>
          <w:sz w:val="28"/>
          <w:szCs w:val="28"/>
        </w:rPr>
        <w:t>Перечни</w:t>
      </w:r>
      <w:r w:rsidRPr="00BE4899">
        <w:rPr>
          <w:color w:val="000000"/>
          <w:sz w:val="28"/>
          <w:szCs w:val="28"/>
        </w:rPr>
        <w:t xml:space="preserve"> представляют в </w:t>
      </w:r>
      <w:r>
        <w:rPr>
          <w:color w:val="000000"/>
          <w:sz w:val="28"/>
          <w:szCs w:val="28"/>
        </w:rPr>
        <w:t>ФЭУ заявку</w:t>
      </w:r>
      <w:r w:rsidRPr="00BE4899">
        <w:rPr>
          <w:color w:val="000000"/>
          <w:sz w:val="28"/>
          <w:szCs w:val="28"/>
        </w:rPr>
        <w:t xml:space="preserve"> с указанием следующей информации:</w:t>
      </w:r>
    </w:p>
    <w:p w:rsidR="002F779A" w:rsidRPr="00BE4899" w:rsidRDefault="002F779A" w:rsidP="002F779A">
      <w:pPr>
        <w:shd w:val="clear" w:color="auto" w:fill="FFFFFF"/>
        <w:spacing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BE4899">
        <w:rPr>
          <w:color w:val="000000"/>
          <w:sz w:val="28"/>
          <w:szCs w:val="28"/>
        </w:rPr>
        <w:t>основания для внесения изменений в перечень главных администраторов доходов</w:t>
      </w:r>
      <w:r>
        <w:rPr>
          <w:color w:val="000000"/>
          <w:sz w:val="28"/>
          <w:szCs w:val="28"/>
        </w:rPr>
        <w:t xml:space="preserve"> </w:t>
      </w:r>
      <w:r w:rsidRPr="00BE4899">
        <w:rPr>
          <w:color w:val="000000"/>
          <w:sz w:val="28"/>
          <w:szCs w:val="28"/>
        </w:rPr>
        <w:t>бюджета;</w:t>
      </w:r>
    </w:p>
    <w:p w:rsidR="002F779A" w:rsidRPr="00BE4899" w:rsidRDefault="002F779A" w:rsidP="002F779A">
      <w:pPr>
        <w:shd w:val="clear" w:color="auto" w:fill="FFFFFF"/>
        <w:spacing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t> </w:t>
      </w:r>
      <w:r w:rsidRPr="00BE4899">
        <w:rPr>
          <w:color w:val="000000"/>
          <w:sz w:val="28"/>
          <w:szCs w:val="28"/>
        </w:rPr>
        <w:t xml:space="preserve">наименование и код главного администратора доходов </w:t>
      </w:r>
      <w:r>
        <w:rPr>
          <w:color w:val="000000"/>
          <w:sz w:val="28"/>
          <w:szCs w:val="28"/>
        </w:rPr>
        <w:t xml:space="preserve">и (или) источников финансирования дефицита </w:t>
      </w:r>
      <w:r w:rsidRPr="00BE4899">
        <w:rPr>
          <w:color w:val="000000"/>
          <w:sz w:val="28"/>
          <w:szCs w:val="28"/>
        </w:rPr>
        <w:t>бюджета;</w:t>
      </w:r>
    </w:p>
    <w:p w:rsidR="002F779A" w:rsidRPr="00957111" w:rsidRDefault="002F779A" w:rsidP="002F779A">
      <w:pPr>
        <w:shd w:val="clear" w:color="auto" w:fill="FFFFFF"/>
        <w:spacing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BE4899">
        <w:rPr>
          <w:color w:val="000000"/>
          <w:sz w:val="28"/>
          <w:szCs w:val="28"/>
        </w:rPr>
        <w:t xml:space="preserve">наименование </w:t>
      </w:r>
      <w:r>
        <w:rPr>
          <w:color w:val="000000"/>
          <w:sz w:val="28"/>
          <w:szCs w:val="28"/>
        </w:rPr>
        <w:t xml:space="preserve">и </w:t>
      </w:r>
      <w:r w:rsidRPr="00BE4899">
        <w:rPr>
          <w:color w:val="000000"/>
          <w:sz w:val="28"/>
          <w:szCs w:val="28"/>
        </w:rPr>
        <w:t>код вида (подвида) доходов бюджета</w:t>
      </w:r>
      <w:r>
        <w:rPr>
          <w:color w:val="000000"/>
          <w:sz w:val="28"/>
          <w:szCs w:val="28"/>
        </w:rPr>
        <w:t xml:space="preserve"> и (или)</w:t>
      </w:r>
      <w:r w:rsidRPr="00996375">
        <w:rPr>
          <w:color w:val="000000"/>
          <w:sz w:val="28"/>
          <w:szCs w:val="28"/>
        </w:rPr>
        <w:t xml:space="preserve"> </w:t>
      </w:r>
      <w:r w:rsidRPr="00BE4899">
        <w:rPr>
          <w:color w:val="000000"/>
          <w:sz w:val="28"/>
          <w:szCs w:val="28"/>
        </w:rPr>
        <w:t xml:space="preserve">наименование </w:t>
      </w:r>
      <w:r>
        <w:rPr>
          <w:color w:val="000000"/>
          <w:sz w:val="28"/>
          <w:szCs w:val="28"/>
        </w:rPr>
        <w:t xml:space="preserve">и </w:t>
      </w:r>
      <w:r w:rsidRPr="00BE4899">
        <w:rPr>
          <w:color w:val="000000"/>
          <w:sz w:val="28"/>
          <w:szCs w:val="28"/>
        </w:rPr>
        <w:t>код</w:t>
      </w:r>
      <w:r>
        <w:rPr>
          <w:color w:val="000000"/>
          <w:sz w:val="28"/>
          <w:szCs w:val="28"/>
        </w:rPr>
        <w:t xml:space="preserve"> </w:t>
      </w:r>
      <w:r w:rsidRPr="00C520BD">
        <w:rPr>
          <w:sz w:val="28"/>
          <w:szCs w:val="28"/>
        </w:rPr>
        <w:t>группы, подгруппы, статьи и вида источника финансирования дефицита</w:t>
      </w:r>
      <w:r>
        <w:rPr>
          <w:color w:val="000000"/>
          <w:sz w:val="28"/>
          <w:szCs w:val="28"/>
        </w:rPr>
        <w:t xml:space="preserve"> бюджета.</w:t>
      </w:r>
    </w:p>
    <w:p w:rsidR="002F779A" w:rsidRDefault="002F779A" w:rsidP="002F779A">
      <w:pPr>
        <w:shd w:val="clear" w:color="auto" w:fill="FFFFFF"/>
        <w:spacing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C1BCC">
        <w:rPr>
          <w:color w:val="000000"/>
          <w:sz w:val="28"/>
          <w:szCs w:val="28"/>
        </w:rPr>
        <w:t>. ФЭУ в течение пяти рабочих дней, следующих за датой поступления заявки, указанной в пункте 2 Порядка, рассматривает ее на соответствие выполняемым главным администратором доходов бюджета полномочиям и бюджетной классификации Российской Федерации.</w:t>
      </w:r>
    </w:p>
    <w:p w:rsidR="002F779A" w:rsidRDefault="002F779A" w:rsidP="002F779A">
      <w:pPr>
        <w:shd w:val="clear" w:color="auto" w:fill="FFFFFF"/>
        <w:spacing w:line="340" w:lineRule="exact"/>
        <w:ind w:firstLine="709"/>
        <w:jc w:val="both"/>
        <w:rPr>
          <w:sz w:val="28"/>
          <w:szCs w:val="28"/>
        </w:rPr>
      </w:pPr>
      <w:r w:rsidRPr="00BE4899">
        <w:rPr>
          <w:color w:val="000000"/>
          <w:sz w:val="28"/>
          <w:szCs w:val="28"/>
        </w:rPr>
        <w:t>При отсутствии замечаний к представленной в соответствии с пу</w:t>
      </w:r>
      <w:r>
        <w:rPr>
          <w:color w:val="000000"/>
          <w:sz w:val="28"/>
          <w:szCs w:val="28"/>
        </w:rPr>
        <w:t>н</w:t>
      </w:r>
      <w:r w:rsidRPr="00BE4899">
        <w:rPr>
          <w:color w:val="000000"/>
          <w:sz w:val="28"/>
          <w:szCs w:val="28"/>
        </w:rPr>
        <w:t xml:space="preserve">ктом </w:t>
      </w:r>
      <w:r>
        <w:rPr>
          <w:color w:val="000000"/>
          <w:sz w:val="28"/>
          <w:szCs w:val="28"/>
        </w:rPr>
        <w:t>2</w:t>
      </w:r>
      <w:r w:rsidRPr="00BE4899">
        <w:rPr>
          <w:color w:val="000000"/>
          <w:sz w:val="28"/>
          <w:szCs w:val="28"/>
        </w:rPr>
        <w:t xml:space="preserve"> Порядка</w:t>
      </w:r>
      <w:r>
        <w:rPr>
          <w:color w:val="000000"/>
          <w:sz w:val="28"/>
          <w:szCs w:val="28"/>
        </w:rPr>
        <w:t xml:space="preserve"> и</w:t>
      </w:r>
      <w:r w:rsidRPr="00BE4899">
        <w:rPr>
          <w:color w:val="000000"/>
          <w:sz w:val="28"/>
          <w:szCs w:val="28"/>
        </w:rPr>
        <w:t xml:space="preserve">нформации в срок не позднее </w:t>
      </w:r>
      <w:r>
        <w:rPr>
          <w:color w:val="000000"/>
          <w:sz w:val="28"/>
          <w:szCs w:val="28"/>
        </w:rPr>
        <w:t>пяти</w:t>
      </w:r>
      <w:r w:rsidRPr="00BE4899">
        <w:rPr>
          <w:color w:val="000000"/>
          <w:sz w:val="28"/>
          <w:szCs w:val="28"/>
        </w:rPr>
        <w:t xml:space="preserve"> рабочих дней, следующих за датой ее поступления,</w:t>
      </w:r>
      <w:r>
        <w:rPr>
          <w:color w:val="000000"/>
          <w:sz w:val="28"/>
          <w:szCs w:val="28"/>
        </w:rPr>
        <w:t xml:space="preserve"> ФЭУ вносит соответствующие изменения </w:t>
      </w:r>
      <w:r w:rsidRPr="00E52ECA">
        <w:rPr>
          <w:sz w:val="28"/>
          <w:szCs w:val="28"/>
        </w:rPr>
        <w:t xml:space="preserve">в </w:t>
      </w:r>
      <w:r>
        <w:rPr>
          <w:sz w:val="28"/>
          <w:szCs w:val="28"/>
        </w:rPr>
        <w:t>Переч</w:t>
      </w:r>
      <w:r w:rsidRPr="00E52ECA">
        <w:rPr>
          <w:sz w:val="28"/>
          <w:szCs w:val="28"/>
        </w:rPr>
        <w:t>н</w:t>
      </w:r>
      <w:r>
        <w:rPr>
          <w:sz w:val="28"/>
          <w:szCs w:val="28"/>
        </w:rPr>
        <w:t>и.</w:t>
      </w:r>
    </w:p>
    <w:p w:rsidR="002F779A" w:rsidRDefault="002F779A" w:rsidP="002F779A">
      <w:pPr>
        <w:shd w:val="clear" w:color="auto" w:fill="FFFFFF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BE4899">
        <w:rPr>
          <w:color w:val="000000"/>
          <w:sz w:val="28"/>
          <w:szCs w:val="28"/>
        </w:rPr>
        <w:t xml:space="preserve">В случае несоответствия представленной информации требованиям пункта </w:t>
      </w:r>
      <w:r>
        <w:rPr>
          <w:color w:val="000000"/>
          <w:sz w:val="28"/>
          <w:szCs w:val="28"/>
        </w:rPr>
        <w:t>2</w:t>
      </w:r>
      <w:r w:rsidRPr="00BB462C">
        <w:rPr>
          <w:color w:val="000000"/>
          <w:sz w:val="28"/>
          <w:szCs w:val="28"/>
        </w:rPr>
        <w:t xml:space="preserve"> </w:t>
      </w:r>
      <w:r w:rsidRPr="00BE4899">
        <w:rPr>
          <w:color w:val="000000"/>
          <w:sz w:val="28"/>
          <w:szCs w:val="28"/>
        </w:rPr>
        <w:t>Порядка</w:t>
      </w:r>
      <w:r>
        <w:rPr>
          <w:color w:val="000000"/>
          <w:sz w:val="28"/>
          <w:szCs w:val="28"/>
        </w:rPr>
        <w:t>,</w:t>
      </w:r>
      <w:r w:rsidRPr="00BE48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ФЭУ </w:t>
      </w:r>
      <w:r w:rsidRPr="00BE4899">
        <w:rPr>
          <w:color w:val="000000"/>
          <w:sz w:val="28"/>
          <w:szCs w:val="28"/>
        </w:rPr>
        <w:t>уведомляет главного администратора доходов бюджета об отказе внесения</w:t>
      </w:r>
      <w:r w:rsidRPr="00BB462C">
        <w:rPr>
          <w:color w:val="000000"/>
          <w:sz w:val="28"/>
          <w:szCs w:val="28"/>
        </w:rPr>
        <w:t xml:space="preserve"> </w:t>
      </w:r>
      <w:r w:rsidRPr="00BE4899">
        <w:rPr>
          <w:color w:val="000000"/>
          <w:sz w:val="28"/>
          <w:szCs w:val="28"/>
        </w:rPr>
        <w:t>изменений в</w:t>
      </w:r>
      <w:r>
        <w:rPr>
          <w:color w:val="000000"/>
          <w:sz w:val="28"/>
          <w:szCs w:val="28"/>
        </w:rPr>
        <w:t xml:space="preserve"> соответствующие</w:t>
      </w:r>
      <w:r w:rsidRPr="00BE48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Переч</w:t>
      </w:r>
      <w:r w:rsidRPr="00BE4899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 w:rsidRPr="00BE4899">
        <w:rPr>
          <w:color w:val="000000"/>
          <w:sz w:val="28"/>
          <w:szCs w:val="28"/>
        </w:rPr>
        <w:t>.</w:t>
      </w:r>
    </w:p>
    <w:p w:rsidR="00CA1CFD" w:rsidRPr="008B2A2A" w:rsidRDefault="002F779A" w:rsidP="008B2A2A">
      <w:pPr>
        <w:pStyle w:val="a6"/>
        <w:spacing w:after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Ежегодно для актуализации Перечней на очередной финансовый год г</w:t>
      </w:r>
      <w:r w:rsidRPr="0074092E">
        <w:rPr>
          <w:sz w:val="28"/>
          <w:szCs w:val="28"/>
        </w:rPr>
        <w:t xml:space="preserve">лавные администраторы доходов и источников финансирования дефицита бюджета Пермского муниципального </w:t>
      </w:r>
      <w:r>
        <w:rPr>
          <w:sz w:val="28"/>
          <w:szCs w:val="28"/>
        </w:rPr>
        <w:t xml:space="preserve">округа в срок до 15 ноября текущего года направляют в ФЭУ предложения о внесении изменений в Перечни. ФЭУ в срок до </w:t>
      </w:r>
      <w:r w:rsidRPr="00C430E5">
        <w:rPr>
          <w:sz w:val="28"/>
          <w:szCs w:val="28"/>
        </w:rPr>
        <w:t>15</w:t>
      </w:r>
      <w:r>
        <w:rPr>
          <w:sz w:val="28"/>
          <w:szCs w:val="28"/>
        </w:rPr>
        <w:t xml:space="preserve"> декабря текущего года готовит проект постановления о внесении изменений в настоящее постановление администрации Пермского муниципального округа.</w:t>
      </w:r>
      <w:r w:rsidR="000E66BC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1B6EA3D4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EE8" w:rsidRPr="00482A25" w:rsidRDefault="00106EE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zl0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" filled="f" stroked="f">
                <v:textbox inset="0,0,0,0">
                  <w:txbxContent>
                    <w:p w:rsidR="00106EE8" w:rsidRPr="00482A25" w:rsidRDefault="00106EE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61F9B7F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EE8" w:rsidRPr="00482A25" w:rsidRDefault="00106EE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Nz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n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A6psNz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106EE8" w:rsidRPr="00482A25" w:rsidRDefault="00106EE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EE8" w:rsidRDefault="00106EE8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1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qNsgIAALE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" filled="f" stroked="f">
                <v:textbox inset="0,0,0,0">
                  <w:txbxContent>
                    <w:p w:rsidR="00106EE8" w:rsidRDefault="00106EE8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A1CFD" w:rsidRPr="008B2A2A" w:rsidSect="00FA7D4A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7B0" w:rsidRDefault="000937B0">
      <w:r>
        <w:separator/>
      </w:r>
    </w:p>
  </w:endnote>
  <w:endnote w:type="continuationSeparator" w:id="0">
    <w:p w:rsidR="000937B0" w:rsidRDefault="0009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E8" w:rsidRDefault="00106EE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7B0" w:rsidRDefault="000937B0">
      <w:r>
        <w:separator/>
      </w:r>
    </w:p>
  </w:footnote>
  <w:footnote w:type="continuationSeparator" w:id="0">
    <w:p w:rsidR="000937B0" w:rsidRDefault="00093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E8" w:rsidRDefault="00106EE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06EE8" w:rsidRDefault="00106EE8">
    <w:pPr>
      <w:pStyle w:val="a3"/>
    </w:pPr>
  </w:p>
  <w:p w:rsidR="00106EE8" w:rsidRDefault="00106EE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E8" w:rsidRDefault="00106EE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5434D">
      <w:rPr>
        <w:rStyle w:val="ac"/>
        <w:noProof/>
      </w:rPr>
      <w:t>30</w:t>
    </w:r>
    <w:r>
      <w:rPr>
        <w:rStyle w:val="ac"/>
      </w:rPr>
      <w:fldChar w:fldCharType="end"/>
    </w:r>
  </w:p>
  <w:p w:rsidR="00106EE8" w:rsidRDefault="00106EE8">
    <w:pPr>
      <w:pStyle w:val="a3"/>
    </w:pPr>
  </w:p>
  <w:p w:rsidR="00106EE8" w:rsidRDefault="00106EE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827797"/>
      <w:docPartObj>
        <w:docPartGallery w:val="Page Numbers (Top of Page)"/>
        <w:docPartUnique/>
      </w:docPartObj>
    </w:sdtPr>
    <w:sdtEndPr/>
    <w:sdtContent>
      <w:p w:rsidR="004950DF" w:rsidRDefault="004950DF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A05">
          <w:rPr>
            <w:noProof/>
          </w:rPr>
          <w:t>4</w:t>
        </w:r>
        <w:r>
          <w:fldChar w:fldCharType="end"/>
        </w:r>
      </w:p>
    </w:sdtContent>
  </w:sdt>
  <w:p w:rsidR="00FA7D4A" w:rsidRDefault="00FA7D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F85"/>
    <w:multiLevelType w:val="hybridMultilevel"/>
    <w:tmpl w:val="86AC0B3A"/>
    <w:lvl w:ilvl="0" w:tplc="21D8A2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A44ED7"/>
    <w:multiLevelType w:val="hybridMultilevel"/>
    <w:tmpl w:val="4F2018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225602D"/>
    <w:multiLevelType w:val="hybridMultilevel"/>
    <w:tmpl w:val="96A6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337E4"/>
    <w:multiLevelType w:val="hybridMultilevel"/>
    <w:tmpl w:val="DD2A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937B0"/>
    <w:rsid w:val="000C4CD5"/>
    <w:rsid w:val="000C6479"/>
    <w:rsid w:val="000E66BC"/>
    <w:rsid w:val="000F4254"/>
    <w:rsid w:val="00105296"/>
    <w:rsid w:val="00106EE8"/>
    <w:rsid w:val="0012186D"/>
    <w:rsid w:val="001A30EF"/>
    <w:rsid w:val="001D02CD"/>
    <w:rsid w:val="001E268C"/>
    <w:rsid w:val="001E5A2A"/>
    <w:rsid w:val="001F24DB"/>
    <w:rsid w:val="001F7284"/>
    <w:rsid w:val="00203BDC"/>
    <w:rsid w:val="0022560C"/>
    <w:rsid w:val="002330C4"/>
    <w:rsid w:val="00242B04"/>
    <w:rsid w:val="0024511B"/>
    <w:rsid w:val="0026551D"/>
    <w:rsid w:val="00291A05"/>
    <w:rsid w:val="002F779A"/>
    <w:rsid w:val="003045B0"/>
    <w:rsid w:val="00306735"/>
    <w:rsid w:val="00341861"/>
    <w:rsid w:val="003739D7"/>
    <w:rsid w:val="00393A4B"/>
    <w:rsid w:val="00414494"/>
    <w:rsid w:val="0041511B"/>
    <w:rsid w:val="0042345A"/>
    <w:rsid w:val="00424CFA"/>
    <w:rsid w:val="004602E1"/>
    <w:rsid w:val="00467AC4"/>
    <w:rsid w:val="00480BCF"/>
    <w:rsid w:val="00482A25"/>
    <w:rsid w:val="00494D49"/>
    <w:rsid w:val="004950DF"/>
    <w:rsid w:val="00495B86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7A75"/>
    <w:rsid w:val="006A2D0C"/>
    <w:rsid w:val="006C5CBE"/>
    <w:rsid w:val="006C6E1D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35DFA"/>
    <w:rsid w:val="00856810"/>
    <w:rsid w:val="00860C6F"/>
    <w:rsid w:val="00863DEC"/>
    <w:rsid w:val="00864234"/>
    <w:rsid w:val="00864B75"/>
    <w:rsid w:val="00876C36"/>
    <w:rsid w:val="008A2D9E"/>
    <w:rsid w:val="008A7643"/>
    <w:rsid w:val="008B2A2A"/>
    <w:rsid w:val="008C1F04"/>
    <w:rsid w:val="008D13AA"/>
    <w:rsid w:val="008F1929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96183"/>
    <w:rsid w:val="00AA47AF"/>
    <w:rsid w:val="00AC465E"/>
    <w:rsid w:val="00AD79F6"/>
    <w:rsid w:val="00AE14A7"/>
    <w:rsid w:val="00AE521B"/>
    <w:rsid w:val="00B647BA"/>
    <w:rsid w:val="00B74774"/>
    <w:rsid w:val="00B931FE"/>
    <w:rsid w:val="00BB5E33"/>
    <w:rsid w:val="00BB6EA3"/>
    <w:rsid w:val="00BB74BF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44C9A"/>
    <w:rsid w:val="00D82EA7"/>
    <w:rsid w:val="00D95C2C"/>
    <w:rsid w:val="00DA33E5"/>
    <w:rsid w:val="00DB37B4"/>
    <w:rsid w:val="00DB5782"/>
    <w:rsid w:val="00DC7B04"/>
    <w:rsid w:val="00DF146C"/>
    <w:rsid w:val="00DF1B91"/>
    <w:rsid w:val="00DF656B"/>
    <w:rsid w:val="00E3262D"/>
    <w:rsid w:val="00E5434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93F0E"/>
    <w:rsid w:val="00FA0A87"/>
    <w:rsid w:val="00FA7D4A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DB578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B5782"/>
    <w:rPr>
      <w:sz w:val="24"/>
      <w:szCs w:val="24"/>
    </w:rPr>
  </w:style>
  <w:style w:type="character" w:styleId="af2">
    <w:name w:val="Hyperlink"/>
    <w:uiPriority w:val="99"/>
    <w:rsid w:val="002F779A"/>
    <w:rPr>
      <w:color w:val="0000FF"/>
      <w:u w:val="single"/>
    </w:rPr>
  </w:style>
  <w:style w:type="table" w:styleId="af3">
    <w:name w:val="Table Grid"/>
    <w:basedOn w:val="a1"/>
    <w:rsid w:val="002F7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unhideWhenUsed/>
    <w:rsid w:val="002F779A"/>
    <w:rPr>
      <w:color w:val="800080"/>
      <w:u w:val="single"/>
    </w:rPr>
  </w:style>
  <w:style w:type="paragraph" w:styleId="af5">
    <w:name w:val="Balloon Text"/>
    <w:basedOn w:val="a"/>
    <w:link w:val="af6"/>
    <w:rsid w:val="002F779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7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DB578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B5782"/>
    <w:rPr>
      <w:sz w:val="24"/>
      <w:szCs w:val="24"/>
    </w:rPr>
  </w:style>
  <w:style w:type="character" w:styleId="af2">
    <w:name w:val="Hyperlink"/>
    <w:uiPriority w:val="99"/>
    <w:rsid w:val="002F779A"/>
    <w:rPr>
      <w:color w:val="0000FF"/>
      <w:u w:val="single"/>
    </w:rPr>
  </w:style>
  <w:style w:type="table" w:styleId="af3">
    <w:name w:val="Table Grid"/>
    <w:basedOn w:val="a1"/>
    <w:rsid w:val="002F7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unhideWhenUsed/>
    <w:rsid w:val="002F779A"/>
    <w:rPr>
      <w:color w:val="800080"/>
      <w:u w:val="single"/>
    </w:rPr>
  </w:style>
  <w:style w:type="paragraph" w:styleId="af5">
    <w:name w:val="Balloon Text"/>
    <w:basedOn w:val="a"/>
    <w:link w:val="af6"/>
    <w:rsid w:val="002F779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7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9AA4E-D3A4-4CC8-87B1-B0E4806E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4231</TotalTime>
  <Pages>1</Pages>
  <Words>13851</Words>
  <Characters>78952</Characters>
  <Application>Microsoft Office Word</Application>
  <DocSecurity>0</DocSecurity>
  <Lines>657</Lines>
  <Paragraphs>185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feu21-03</cp:lastModifiedBy>
  <cp:revision>5</cp:revision>
  <cp:lastPrinted>2022-12-26T10:44:00Z</cp:lastPrinted>
  <dcterms:created xsi:type="dcterms:W3CDTF">2022-12-23T09:53:00Z</dcterms:created>
  <dcterms:modified xsi:type="dcterms:W3CDTF">2022-12-26T10:45:00Z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